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7C0" w:rsidRDefault="00D947C0">
      <w:bookmarkStart w:id="0" w:name="_GoBack"/>
      <w:bookmarkEnd w:id="0"/>
    </w:p>
    <w:p w:rsidR="00D947C0" w:rsidRDefault="00D947C0"/>
    <w:p w:rsidR="00D947C0" w:rsidRDefault="00D947C0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D947C0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947C0" w:rsidRDefault="00B059A0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D947C0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D947C0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单位人员体检费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D947C0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D947C0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D947C0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7C0" w:rsidRDefault="00D947C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8.46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D947C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8.46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D947C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D947C0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D947C0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7C0" w:rsidRDefault="00D947C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7C0" w:rsidRDefault="00D947C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7C0" w:rsidRDefault="00D947C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7C0" w:rsidRDefault="00D947C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D947C0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7C0" w:rsidRDefault="00D947C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8.46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D947C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1.76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8.46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6.7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8.46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6.7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&gt;=47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体检参与率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D947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体检信息反馈及时性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D94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C0" w:rsidRDefault="00B0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74</w:t>
            </w:r>
          </w:p>
        </w:tc>
      </w:tr>
    </w:tbl>
    <w:p w:rsidR="00D947C0" w:rsidRDefault="00D947C0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D947C0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 w:rsidRPr="00B778C8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“年初预算数”填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预算批复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数；“当年使用上年结余、结转及当年预算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数”填当年使用上年结余、结转数以及追加或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追减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财政拨款数；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计划结余数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计划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结转数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决策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”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、“过程”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类指标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每个指标的权重值固定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，“产出”、“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”指标权重值是根据指标数量将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指标总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分值分摊到各项指标，即各项指标分值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指标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总分值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该类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指标个数。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4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B778C8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定性指标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根据实际完成情况按照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六级权重予以评分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。定量指标评分规则：“产出”类每项指标的实际完成值对应预期设定的目标值，完成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“决策”、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过程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”类指标以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为满分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”类每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项指标的实际完成值对应预期设定的目标值，完成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五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类指标的所有指标实际完成值每低于目标值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B778C8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D947C0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2024</w:t>
            </w:r>
            <w:r>
              <w:rPr>
                <w:rFonts w:cs="Arial" w:hint="eastAsia"/>
                <w:color w:val="000000"/>
                <w:sz w:val="22"/>
              </w:rPr>
              <w:t>年度对单位在职及离退休人员组织体检，及时了解身体健康状况。</w:t>
            </w: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单位员工了解自己身体健康的一个变化，及时依据体检结果调整自己的生活习惯等，让自己摆脱亚健康，更好完成工作。</w:t>
            </w: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单位员工了解自己的身体健康况状。</w:t>
            </w: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本单位于</w:t>
            </w:r>
            <w:r>
              <w:rPr>
                <w:rFonts w:cs="Arial" w:hint="eastAsia"/>
                <w:color w:val="000000"/>
                <w:sz w:val="22"/>
              </w:rPr>
              <w:t>2024</w:t>
            </w:r>
            <w:r>
              <w:rPr>
                <w:rFonts w:cs="Arial" w:hint="eastAsia"/>
                <w:color w:val="000000"/>
                <w:sz w:val="22"/>
              </w:rPr>
              <w:t>年度</w:t>
            </w:r>
            <w:r>
              <w:rPr>
                <w:rFonts w:cs="Arial" w:hint="eastAsia"/>
                <w:color w:val="000000"/>
                <w:sz w:val="22"/>
              </w:rPr>
              <w:t>9</w:t>
            </w:r>
            <w:r>
              <w:rPr>
                <w:rFonts w:cs="Arial" w:hint="eastAsia"/>
                <w:color w:val="000000"/>
                <w:sz w:val="22"/>
              </w:rPr>
              <w:t>月中旬电话短信通知在职人员及离退休人员确保所有人员知晓，并告知于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月初在苏州市立医院健康管理中心进行体检且告知体检注意事项。除去部分体检人员因出行不便外，愿意参与体检人员都在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月中旬顺利完成了体检，并于一周内在线上可以查看相关报告，一个月内收到了纸质体检报告。参与体检人员均已通过自取或邮寄的方式取得各自的体检报告，及时了解身体状况。</w:t>
            </w: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D947C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部分退休人员腿脚不便，未能参加体检</w:t>
            </w:r>
          </w:p>
        </w:tc>
      </w:tr>
      <w:tr w:rsidR="00D947C0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B059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47C0" w:rsidRDefault="00D947C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D947C0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47C0" w:rsidRDefault="00D947C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D947C0" w:rsidRDefault="00D947C0"/>
    <w:p w:rsidR="00D947C0" w:rsidRDefault="00D947C0"/>
    <w:sectPr w:rsidR="00D947C0" w:rsidSect="00D94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9A0" w:rsidRDefault="00B059A0" w:rsidP="00B778C8">
      <w:r>
        <w:separator/>
      </w:r>
    </w:p>
  </w:endnote>
  <w:endnote w:type="continuationSeparator" w:id="1">
    <w:p w:rsidR="00B059A0" w:rsidRDefault="00B059A0" w:rsidP="00B77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9A0" w:rsidRDefault="00B059A0" w:rsidP="00B778C8">
      <w:r>
        <w:separator/>
      </w:r>
    </w:p>
  </w:footnote>
  <w:footnote w:type="continuationSeparator" w:id="1">
    <w:p w:rsidR="00B059A0" w:rsidRDefault="00B059A0" w:rsidP="00B778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059A0"/>
    <w:rsid w:val="00B10E19"/>
    <w:rsid w:val="00B15E35"/>
    <w:rsid w:val="00B6380C"/>
    <w:rsid w:val="00B778C8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947C0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C0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47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94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94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47C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947C0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D947C0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D947C0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D947C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54</cp:revision>
  <dcterms:created xsi:type="dcterms:W3CDTF">2022-01-12T10:53:00Z</dcterms:created>
  <dcterms:modified xsi:type="dcterms:W3CDTF">2025-09-29T01:09:00Z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