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rPr>
          <w:rFonts w:hint="default" w:ascii="Times New Roman" w:hAnsi="Times New Roman" w:eastAsia="黑体" w:cs="Times New Roman"/>
          <w:sz w:val="32"/>
          <w:szCs w:val="32"/>
          <w:shd w:val="clear" w:color="auto" w:fill="FFFFFF"/>
        </w:rPr>
      </w:pPr>
      <w:r>
        <w:rPr>
          <w:rFonts w:hint="default" w:ascii="Times New Roman" w:hAnsi="Times New Roman" w:eastAsia="黑体" w:cs="Times New Roman"/>
          <w:sz w:val="32"/>
          <w:szCs w:val="32"/>
          <w:shd w:val="clear" w:color="auto" w:fill="FFFFFF"/>
        </w:rPr>
        <w:t>附件1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240" w:lineRule="auto"/>
        <w:ind w:left="0" w:leftChars="0" w:right="0" w:rightChars="0" w:firstLine="0" w:firstLineChars="0"/>
        <w:jc w:val="center"/>
        <w:textAlignment w:val="auto"/>
        <w:outlineLvl w:val="9"/>
        <w:rPr>
          <w:rFonts w:hint="default" w:ascii="Times New Roman" w:hAnsi="Times New Roman" w:eastAsia="黑体" w:cs="Times New Roman"/>
          <w:sz w:val="36"/>
          <w:szCs w:val="36"/>
          <w:shd w:val="clear" w:color="auto" w:fill="FFFFFF"/>
        </w:rPr>
      </w:pPr>
      <w:r>
        <w:rPr>
          <w:rFonts w:hint="default" w:ascii="Times New Roman" w:hAnsi="Times New Roman" w:eastAsia="黑体" w:cs="Times New Roman"/>
          <w:sz w:val="36"/>
          <w:szCs w:val="36"/>
          <w:shd w:val="clear" w:color="auto" w:fill="FFFFFF"/>
        </w:rPr>
        <w:t>省级工业和信息化主管部门推荐汇总表</w:t>
      </w:r>
    </w:p>
    <w:tbl>
      <w:tblPr>
        <w:tblStyle w:val="5"/>
        <w:tblW w:w="903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85" w:type="dxa"/>
          <w:left w:w="108" w:type="dxa"/>
          <w:bottom w:w="85" w:type="dxa"/>
          <w:right w:w="108" w:type="dxa"/>
        </w:tblCellMar>
      </w:tblPr>
      <w:tblGrid>
        <w:gridCol w:w="940"/>
        <w:gridCol w:w="155"/>
        <w:gridCol w:w="2003"/>
        <w:gridCol w:w="2661"/>
        <w:gridCol w:w="1537"/>
        <w:gridCol w:w="174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rPr>
          <w:trHeight w:val="23" w:hRule="atLeast"/>
        </w:trPr>
        <w:tc>
          <w:tcPr>
            <w:tcW w:w="903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  <w:shd w:val="clear" w:color="auto" w:fill="FFFFFF"/>
              </w:rPr>
            </w:pPr>
            <w:r>
              <w:rPr>
                <w:rFonts w:hint="default" w:ascii="Times New Roman" w:hAnsi="Times New Roman" w:eastAsia="仿宋" w:cs="Times New Roman"/>
                <w:sz w:val="32"/>
                <w:szCs w:val="32"/>
                <w:shd w:val="clear" w:color="auto" w:fill="FFFFFF"/>
              </w:rPr>
              <w:t>绿色工厂推荐名单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rPr>
          <w:trHeight w:val="23" w:hRule="atLeast"/>
        </w:trPr>
        <w:tc>
          <w:tcPr>
            <w:tcW w:w="940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  <w:shd w:val="clear" w:color="auto" w:fill="FFFFFF"/>
              </w:rPr>
            </w:pPr>
            <w:r>
              <w:rPr>
                <w:rFonts w:hint="default" w:ascii="Times New Roman" w:hAnsi="Times New Roman" w:eastAsia="仿宋" w:cs="Times New Roman"/>
                <w:sz w:val="32"/>
                <w:szCs w:val="32"/>
                <w:shd w:val="clear" w:color="auto" w:fill="FFFFFF"/>
              </w:rPr>
              <w:t>序号</w:t>
            </w:r>
          </w:p>
        </w:tc>
        <w:tc>
          <w:tcPr>
            <w:tcW w:w="2158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  <w:shd w:val="clear" w:color="auto" w:fill="FFFFFF"/>
              </w:rPr>
            </w:pPr>
            <w:r>
              <w:rPr>
                <w:rFonts w:hint="default" w:ascii="Times New Roman" w:hAnsi="Times New Roman" w:eastAsia="仿宋" w:cs="Times New Roman"/>
                <w:sz w:val="32"/>
                <w:szCs w:val="32"/>
                <w:shd w:val="clear" w:color="auto" w:fill="FFFFFF"/>
              </w:rPr>
              <w:t>工厂名称</w:t>
            </w:r>
          </w:p>
        </w:tc>
        <w:tc>
          <w:tcPr>
            <w:tcW w:w="2661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  <w:shd w:val="clear" w:color="auto" w:fill="FFFFFF"/>
              </w:rPr>
            </w:pPr>
            <w:r>
              <w:rPr>
                <w:rFonts w:hint="default" w:ascii="Times New Roman" w:hAnsi="Times New Roman" w:eastAsia="仿宋" w:cs="Times New Roman"/>
                <w:sz w:val="32"/>
                <w:szCs w:val="32"/>
                <w:shd w:val="clear" w:color="auto" w:fill="FFFFFF"/>
              </w:rPr>
              <w:t>第三方机构名称</w:t>
            </w:r>
          </w:p>
        </w:tc>
        <w:tc>
          <w:tcPr>
            <w:tcW w:w="153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  <w:shd w:val="clear" w:color="auto" w:fill="FFFFFF"/>
              </w:rPr>
            </w:pPr>
            <w:r>
              <w:rPr>
                <w:rFonts w:hint="default" w:ascii="Times New Roman" w:hAnsi="Times New Roman" w:eastAsia="仿宋" w:cs="Times New Roman"/>
                <w:sz w:val="32"/>
                <w:szCs w:val="32"/>
                <w:shd w:val="clear" w:color="auto" w:fill="FFFFFF"/>
              </w:rPr>
              <w:t>行业</w:t>
            </w:r>
          </w:p>
        </w:tc>
        <w:tc>
          <w:tcPr>
            <w:tcW w:w="1742" w:type="dxa"/>
            <w:noWrap w:val="0"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32"/>
                <w:szCs w:val="32"/>
                <w:shd w:val="clear" w:color="auto" w:fill="FFFFFF"/>
                <w:lang w:val="en-US" w:eastAsia="zh-CN"/>
              </w:rPr>
              <w:t>是否列入省级绿色名单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rPr>
          <w:trHeight w:val="23" w:hRule="atLeast"/>
        </w:trPr>
        <w:tc>
          <w:tcPr>
            <w:tcW w:w="940" w:type="dxa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  <w:shd w:val="clear" w:color="auto" w:fill="FFFFFF"/>
              </w:rPr>
            </w:pPr>
            <w:r>
              <w:rPr>
                <w:rFonts w:hint="default" w:ascii="Times New Roman" w:hAnsi="Times New Roman" w:eastAsia="仿宋" w:cs="Times New Roman"/>
                <w:sz w:val="32"/>
                <w:szCs w:val="32"/>
                <w:shd w:val="clear" w:color="auto" w:fill="FFFFFF"/>
              </w:rPr>
              <w:t>1</w:t>
            </w:r>
          </w:p>
        </w:tc>
        <w:tc>
          <w:tcPr>
            <w:tcW w:w="2158" w:type="dxa"/>
            <w:gridSpan w:val="2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2661" w:type="dxa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1537" w:type="dxa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1742" w:type="dxa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  <w:shd w:val="clear" w:color="auto" w:fill="FFFFFF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rPr>
          <w:trHeight w:val="23" w:hRule="atLeast"/>
        </w:trPr>
        <w:tc>
          <w:tcPr>
            <w:tcW w:w="940" w:type="dxa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  <w:shd w:val="clear" w:color="auto" w:fill="FFFFFF"/>
              </w:rPr>
            </w:pPr>
            <w:r>
              <w:rPr>
                <w:rFonts w:hint="default" w:ascii="Times New Roman" w:hAnsi="Times New Roman" w:eastAsia="仿宋" w:cs="Times New Roman"/>
                <w:sz w:val="32"/>
                <w:szCs w:val="32"/>
                <w:shd w:val="clear" w:color="auto" w:fill="FFFFFF"/>
              </w:rPr>
              <w:t>2</w:t>
            </w:r>
          </w:p>
        </w:tc>
        <w:tc>
          <w:tcPr>
            <w:tcW w:w="2158" w:type="dxa"/>
            <w:gridSpan w:val="2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2661" w:type="dxa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1537" w:type="dxa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1742" w:type="dxa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  <w:shd w:val="clear" w:color="auto" w:fill="FFFFFF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rPr>
          <w:trHeight w:val="23" w:hRule="atLeast"/>
        </w:trPr>
        <w:tc>
          <w:tcPr>
            <w:tcW w:w="940" w:type="dxa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  <w:shd w:val="clear" w:color="auto" w:fill="FFFFFF"/>
              </w:rPr>
            </w:pPr>
            <w:r>
              <w:rPr>
                <w:rFonts w:hint="default" w:ascii="Times New Roman" w:hAnsi="Times New Roman" w:eastAsia="仿宋" w:cs="Times New Roman"/>
                <w:sz w:val="32"/>
                <w:szCs w:val="32"/>
                <w:shd w:val="clear" w:color="auto" w:fill="FFFFFF"/>
              </w:rPr>
              <w:t>...</w:t>
            </w:r>
          </w:p>
        </w:tc>
        <w:tc>
          <w:tcPr>
            <w:tcW w:w="2158" w:type="dxa"/>
            <w:gridSpan w:val="2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2661" w:type="dxa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1537" w:type="dxa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1742" w:type="dxa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  <w:shd w:val="clear" w:color="auto" w:fill="FFFFFF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rPr>
          <w:trHeight w:val="23" w:hRule="atLeast"/>
        </w:trPr>
        <w:tc>
          <w:tcPr>
            <w:tcW w:w="9038" w:type="dxa"/>
            <w:gridSpan w:val="6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  <w:shd w:val="clear" w:color="auto" w:fill="FFFFFF"/>
              </w:rPr>
            </w:pPr>
            <w:r>
              <w:rPr>
                <w:rFonts w:hint="default" w:ascii="Times New Roman" w:hAnsi="Times New Roman" w:eastAsia="仿宋" w:cs="Times New Roman"/>
                <w:sz w:val="32"/>
                <w:szCs w:val="32"/>
                <w:shd w:val="clear" w:color="auto" w:fill="FFFFFF"/>
              </w:rPr>
              <w:t>绿色</w:t>
            </w:r>
            <w:r>
              <w:rPr>
                <w:rFonts w:hint="eastAsia" w:ascii="Times New Roman" w:hAnsi="Times New Roman" w:eastAsia="仿宋" w:cs="Times New Roman"/>
                <w:sz w:val="32"/>
                <w:szCs w:val="32"/>
                <w:shd w:val="clear" w:color="auto" w:fill="FFFFFF"/>
                <w:lang w:eastAsia="zh-CN"/>
              </w:rPr>
              <w:t>工业</w:t>
            </w:r>
            <w:r>
              <w:rPr>
                <w:rFonts w:hint="default" w:ascii="Times New Roman" w:hAnsi="Times New Roman" w:eastAsia="仿宋" w:cs="Times New Roman"/>
                <w:sz w:val="32"/>
                <w:szCs w:val="32"/>
                <w:shd w:val="clear" w:color="auto" w:fill="FFFFFF"/>
              </w:rPr>
              <w:t>园区推荐名单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rPr>
          <w:trHeight w:val="23" w:hRule="atLeast"/>
        </w:trPr>
        <w:tc>
          <w:tcPr>
            <w:tcW w:w="940" w:type="dxa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  <w:shd w:val="clear" w:color="auto" w:fill="FFFFFF"/>
              </w:rPr>
            </w:pPr>
            <w:r>
              <w:rPr>
                <w:rFonts w:hint="default" w:ascii="Times New Roman" w:hAnsi="Times New Roman" w:eastAsia="仿宋" w:cs="Times New Roman"/>
                <w:sz w:val="32"/>
                <w:szCs w:val="32"/>
                <w:shd w:val="clear" w:color="auto" w:fill="FFFFFF"/>
              </w:rPr>
              <w:t>序号</w:t>
            </w:r>
          </w:p>
        </w:tc>
        <w:tc>
          <w:tcPr>
            <w:tcW w:w="2158" w:type="dxa"/>
            <w:gridSpan w:val="2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  <w:shd w:val="clear" w:color="auto" w:fill="FFFFFF"/>
              </w:rPr>
            </w:pPr>
            <w:r>
              <w:rPr>
                <w:rFonts w:hint="default" w:ascii="Times New Roman" w:hAnsi="Times New Roman" w:eastAsia="仿宋" w:cs="Times New Roman"/>
                <w:sz w:val="32"/>
                <w:szCs w:val="32"/>
                <w:shd w:val="clear" w:color="auto" w:fill="FFFFFF"/>
              </w:rPr>
              <w:t>园区名称</w:t>
            </w:r>
          </w:p>
        </w:tc>
        <w:tc>
          <w:tcPr>
            <w:tcW w:w="2661" w:type="dxa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  <w:shd w:val="clear" w:color="auto" w:fill="FFFFFF"/>
              </w:rPr>
            </w:pPr>
            <w:r>
              <w:rPr>
                <w:rFonts w:hint="default" w:ascii="Times New Roman" w:hAnsi="Times New Roman" w:eastAsia="仿宋" w:cs="Times New Roman"/>
                <w:sz w:val="32"/>
                <w:szCs w:val="32"/>
                <w:shd w:val="clear" w:color="auto" w:fill="FFFFFF"/>
              </w:rPr>
              <w:t>第三方机构名称</w:t>
            </w:r>
          </w:p>
        </w:tc>
        <w:tc>
          <w:tcPr>
            <w:tcW w:w="1537" w:type="dxa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  <w:shd w:val="clear" w:color="auto" w:fill="FFFFFF"/>
              </w:rPr>
            </w:pPr>
            <w:r>
              <w:rPr>
                <w:rFonts w:hint="default" w:ascii="Times New Roman" w:hAnsi="Times New Roman" w:eastAsia="仿宋" w:cs="Times New Roman"/>
                <w:sz w:val="32"/>
                <w:szCs w:val="32"/>
                <w:shd w:val="clear" w:color="auto" w:fill="FFFFFF"/>
              </w:rPr>
              <w:t>类型</w:t>
            </w:r>
          </w:p>
        </w:tc>
        <w:tc>
          <w:tcPr>
            <w:tcW w:w="1742" w:type="dxa"/>
            <w:noWrap w:val="0"/>
            <w:vAlign w:val="top"/>
          </w:tcPr>
          <w:p>
            <w:pPr>
              <w:snapToGrid w:val="0"/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Times New Roman" w:hAnsi="Times New Roman" w:eastAsia="仿宋" w:cs="Times New Roman"/>
                <w:sz w:val="32"/>
                <w:szCs w:val="32"/>
                <w:shd w:val="clear" w:color="auto" w:fill="FFFFFF"/>
                <w:lang w:val="en-US" w:eastAsia="zh-CN"/>
              </w:rPr>
              <w:t>是否列入省级绿色名单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rPr>
          <w:trHeight w:val="23" w:hRule="atLeast"/>
        </w:trPr>
        <w:tc>
          <w:tcPr>
            <w:tcW w:w="940" w:type="dxa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  <w:shd w:val="clear" w:color="auto" w:fill="FFFFFF"/>
              </w:rPr>
            </w:pPr>
            <w:r>
              <w:rPr>
                <w:rFonts w:hint="default" w:ascii="Times New Roman" w:hAnsi="Times New Roman" w:eastAsia="仿宋" w:cs="Times New Roman"/>
                <w:sz w:val="32"/>
                <w:szCs w:val="32"/>
                <w:shd w:val="clear" w:color="auto" w:fill="FFFFFF"/>
              </w:rPr>
              <w:t>1</w:t>
            </w:r>
          </w:p>
        </w:tc>
        <w:tc>
          <w:tcPr>
            <w:tcW w:w="2158" w:type="dxa"/>
            <w:gridSpan w:val="2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2661" w:type="dxa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1537" w:type="dxa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1742" w:type="dxa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  <w:shd w:val="clear" w:color="auto" w:fill="FFFFFF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rPr>
          <w:trHeight w:val="23" w:hRule="atLeast"/>
        </w:trPr>
        <w:tc>
          <w:tcPr>
            <w:tcW w:w="940" w:type="dxa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  <w:shd w:val="clear" w:color="auto" w:fill="FFFFFF"/>
              </w:rPr>
            </w:pPr>
            <w:r>
              <w:rPr>
                <w:rFonts w:hint="default" w:ascii="Times New Roman" w:hAnsi="Times New Roman" w:eastAsia="仿宋" w:cs="Times New Roman"/>
                <w:sz w:val="32"/>
                <w:szCs w:val="32"/>
                <w:shd w:val="clear" w:color="auto" w:fill="FFFFFF"/>
              </w:rPr>
              <w:t>2</w:t>
            </w:r>
          </w:p>
        </w:tc>
        <w:tc>
          <w:tcPr>
            <w:tcW w:w="2158" w:type="dxa"/>
            <w:gridSpan w:val="2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2661" w:type="dxa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1537" w:type="dxa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1742" w:type="dxa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  <w:shd w:val="clear" w:color="auto" w:fill="FFFFFF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rPr>
          <w:trHeight w:val="23" w:hRule="atLeast"/>
        </w:trPr>
        <w:tc>
          <w:tcPr>
            <w:tcW w:w="940" w:type="dxa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  <w:shd w:val="clear" w:color="auto" w:fill="FFFFFF"/>
              </w:rPr>
            </w:pPr>
            <w:r>
              <w:rPr>
                <w:rFonts w:hint="default" w:ascii="Times New Roman" w:hAnsi="Times New Roman" w:eastAsia="仿宋" w:cs="Times New Roman"/>
                <w:sz w:val="32"/>
                <w:szCs w:val="32"/>
                <w:shd w:val="clear" w:color="auto" w:fill="FFFFFF"/>
              </w:rPr>
              <w:t>……</w:t>
            </w:r>
          </w:p>
        </w:tc>
        <w:tc>
          <w:tcPr>
            <w:tcW w:w="2158" w:type="dxa"/>
            <w:gridSpan w:val="2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2661" w:type="dxa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1537" w:type="dxa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1742" w:type="dxa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  <w:shd w:val="clear" w:color="auto" w:fill="FFFFFF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rPr>
          <w:trHeight w:val="23" w:hRule="atLeast"/>
        </w:trPr>
        <w:tc>
          <w:tcPr>
            <w:tcW w:w="9038" w:type="dxa"/>
            <w:gridSpan w:val="6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  <w:shd w:val="clear" w:color="auto" w:fill="FFFFFF"/>
              </w:rPr>
            </w:pPr>
            <w:r>
              <w:rPr>
                <w:rFonts w:hint="default" w:ascii="Times New Roman" w:hAnsi="Times New Roman" w:eastAsia="仿宋" w:cs="Times New Roman"/>
                <w:sz w:val="32"/>
                <w:szCs w:val="32"/>
                <w:shd w:val="clear" w:color="auto" w:fill="FFFFFF"/>
              </w:rPr>
              <w:t>绿色供应链管理</w:t>
            </w:r>
            <w:r>
              <w:rPr>
                <w:rFonts w:hint="eastAsia" w:ascii="Times New Roman" w:hAnsi="Times New Roman" w:eastAsia="仿宋" w:cs="Times New Roman"/>
                <w:sz w:val="32"/>
                <w:szCs w:val="32"/>
                <w:shd w:val="clear" w:color="auto" w:fill="FFFFFF"/>
                <w:lang w:eastAsia="zh-CN"/>
              </w:rPr>
              <w:t>企业</w:t>
            </w:r>
            <w:r>
              <w:rPr>
                <w:rFonts w:hint="default" w:ascii="Times New Roman" w:hAnsi="Times New Roman" w:eastAsia="仿宋" w:cs="Times New Roman"/>
                <w:sz w:val="32"/>
                <w:szCs w:val="32"/>
                <w:shd w:val="clear" w:color="auto" w:fill="FFFFFF"/>
              </w:rPr>
              <w:t>推荐名单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rPr>
          <w:trHeight w:val="23" w:hRule="atLeast"/>
        </w:trPr>
        <w:tc>
          <w:tcPr>
            <w:tcW w:w="1095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  <w:shd w:val="clear" w:color="auto" w:fill="FFFFFF"/>
              </w:rPr>
            </w:pPr>
            <w:r>
              <w:rPr>
                <w:rFonts w:hint="default" w:ascii="Times New Roman" w:hAnsi="Times New Roman" w:eastAsia="仿宋" w:cs="Times New Roman"/>
                <w:sz w:val="32"/>
                <w:szCs w:val="32"/>
                <w:shd w:val="clear" w:color="auto" w:fill="FFFFFF"/>
              </w:rPr>
              <w:t>序号</w:t>
            </w:r>
          </w:p>
        </w:tc>
        <w:tc>
          <w:tcPr>
            <w:tcW w:w="2003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32"/>
                <w:szCs w:val="32"/>
                <w:shd w:val="clear" w:color="auto" w:fill="FFFFFF"/>
              </w:rPr>
              <w:t>企业</w:t>
            </w:r>
            <w:r>
              <w:rPr>
                <w:rFonts w:hint="default" w:ascii="Times New Roman" w:hAnsi="Times New Roman" w:eastAsia="仿宋" w:cs="Times New Roman"/>
                <w:sz w:val="32"/>
                <w:szCs w:val="32"/>
                <w:shd w:val="clear" w:color="auto" w:fill="FFFFFF"/>
                <w:lang w:val="en-US" w:eastAsia="zh-CN"/>
              </w:rPr>
              <w:t>名称</w:t>
            </w:r>
          </w:p>
        </w:tc>
        <w:tc>
          <w:tcPr>
            <w:tcW w:w="2661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  <w:shd w:val="clear" w:color="auto" w:fill="FFFFFF"/>
              </w:rPr>
            </w:pPr>
            <w:r>
              <w:rPr>
                <w:rFonts w:hint="default" w:ascii="Times New Roman" w:hAnsi="Times New Roman" w:eastAsia="仿宋" w:cs="Times New Roman"/>
                <w:sz w:val="32"/>
                <w:szCs w:val="32"/>
                <w:shd w:val="clear" w:color="auto" w:fill="FFFFFF"/>
              </w:rPr>
              <w:t>第三方机构名称</w:t>
            </w:r>
          </w:p>
        </w:tc>
        <w:tc>
          <w:tcPr>
            <w:tcW w:w="153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  <w:shd w:val="clear" w:color="auto" w:fill="FFFFFF"/>
              </w:rPr>
            </w:pPr>
            <w:r>
              <w:rPr>
                <w:rFonts w:hint="default" w:ascii="Times New Roman" w:hAnsi="Times New Roman" w:eastAsia="仿宋" w:cs="Times New Roman"/>
                <w:sz w:val="32"/>
                <w:szCs w:val="32"/>
                <w:shd w:val="clear" w:color="auto" w:fill="FFFFFF"/>
              </w:rPr>
              <w:t>行业</w:t>
            </w:r>
          </w:p>
        </w:tc>
        <w:tc>
          <w:tcPr>
            <w:tcW w:w="1742" w:type="dxa"/>
            <w:noWrap w:val="0"/>
            <w:vAlign w:val="top"/>
          </w:tcPr>
          <w:p>
            <w:pPr>
              <w:snapToGrid w:val="0"/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Times New Roman" w:hAnsi="Times New Roman" w:eastAsia="仿宋" w:cs="Times New Roman"/>
                <w:sz w:val="32"/>
                <w:szCs w:val="32"/>
                <w:shd w:val="clear" w:color="auto" w:fill="FFFFFF"/>
                <w:lang w:val="en-US" w:eastAsia="zh-CN"/>
              </w:rPr>
              <w:t>是否列入省级绿色名单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rPr>
          <w:trHeight w:val="23" w:hRule="atLeast"/>
        </w:trPr>
        <w:tc>
          <w:tcPr>
            <w:tcW w:w="1095" w:type="dxa"/>
            <w:gridSpan w:val="2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  <w:shd w:val="clear" w:color="auto" w:fill="FFFFFF"/>
              </w:rPr>
            </w:pPr>
            <w:r>
              <w:rPr>
                <w:rFonts w:hint="default" w:ascii="Times New Roman" w:hAnsi="Times New Roman" w:eastAsia="仿宋" w:cs="Times New Roman"/>
                <w:sz w:val="32"/>
                <w:szCs w:val="32"/>
                <w:shd w:val="clear" w:color="auto" w:fill="FFFFFF"/>
              </w:rPr>
              <w:t>1</w:t>
            </w:r>
          </w:p>
        </w:tc>
        <w:tc>
          <w:tcPr>
            <w:tcW w:w="2003" w:type="dxa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2661" w:type="dxa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1537" w:type="dxa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1742" w:type="dxa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  <w:shd w:val="clear" w:color="auto" w:fill="FFFFFF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rPr>
          <w:trHeight w:val="23" w:hRule="atLeast"/>
        </w:trPr>
        <w:tc>
          <w:tcPr>
            <w:tcW w:w="1095" w:type="dxa"/>
            <w:gridSpan w:val="2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  <w:shd w:val="clear" w:color="auto" w:fill="FFFFFF"/>
              </w:rPr>
            </w:pPr>
            <w:r>
              <w:rPr>
                <w:rFonts w:hint="default" w:ascii="Times New Roman" w:hAnsi="Times New Roman" w:eastAsia="仿宋" w:cs="Times New Roman"/>
                <w:sz w:val="32"/>
                <w:szCs w:val="32"/>
                <w:shd w:val="clear" w:color="auto" w:fill="FFFFFF"/>
              </w:rPr>
              <w:t>2</w:t>
            </w:r>
          </w:p>
        </w:tc>
        <w:tc>
          <w:tcPr>
            <w:tcW w:w="2003" w:type="dxa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2661" w:type="dxa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1537" w:type="dxa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1742" w:type="dxa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  <w:shd w:val="clear" w:color="auto" w:fill="FFFFFF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rPr>
          <w:trHeight w:val="23" w:hRule="atLeast"/>
        </w:trPr>
        <w:tc>
          <w:tcPr>
            <w:tcW w:w="1095" w:type="dxa"/>
            <w:gridSpan w:val="2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  <w:shd w:val="clear" w:color="auto" w:fill="FFFFFF"/>
              </w:rPr>
            </w:pPr>
            <w:r>
              <w:rPr>
                <w:rFonts w:hint="default" w:ascii="Times New Roman" w:hAnsi="Times New Roman" w:eastAsia="仿宋" w:cs="Times New Roman"/>
                <w:sz w:val="32"/>
                <w:szCs w:val="32"/>
                <w:shd w:val="clear" w:color="auto" w:fill="FFFFFF"/>
              </w:rPr>
              <w:t>...</w:t>
            </w:r>
          </w:p>
        </w:tc>
        <w:tc>
          <w:tcPr>
            <w:tcW w:w="2003" w:type="dxa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2661" w:type="dxa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1537" w:type="dxa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1742" w:type="dxa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  <w:shd w:val="clear" w:color="auto" w:fill="FFFFFF"/>
              </w:rPr>
            </w:pPr>
          </w:p>
        </w:tc>
      </w:tr>
    </w:tbl>
    <w:p>
      <w:pPr>
        <w:adjustRightInd w:val="0"/>
        <w:snapToGrid w:val="0"/>
        <w:spacing w:line="360" w:lineRule="auto"/>
        <w:ind w:right="1280"/>
        <w:rPr>
          <w:rFonts w:hint="default" w:ascii="Times New Roman" w:hAnsi="Times New Roman" w:eastAsia="仿宋_GB2312" w:cs="Times New Roman"/>
          <w:sz w:val="32"/>
          <w:szCs w:val="32"/>
          <w:shd w:val="clear" w:color="auto" w:fill="FFFFFF"/>
        </w:rPr>
      </w:pPr>
    </w:p>
    <w:p>
      <w:pPr>
        <w:adjustRightInd w:val="0"/>
        <w:snapToGrid w:val="0"/>
        <w:spacing w:line="360" w:lineRule="auto"/>
        <w:ind w:right="1280"/>
        <w:rPr>
          <w:rFonts w:hint="default" w:ascii="Times New Roman" w:hAnsi="Times New Roman" w:eastAsia="仿宋_GB2312" w:cs="Times New Roman"/>
          <w:sz w:val="32"/>
          <w:szCs w:val="32"/>
          <w:shd w:val="clear" w:color="auto" w:fill="FFFFFF"/>
        </w:rPr>
      </w:pPr>
    </w:p>
    <w:p>
      <w:pPr>
        <w:adjustRightInd w:val="0"/>
        <w:snapToGrid w:val="0"/>
        <w:spacing w:line="360" w:lineRule="auto"/>
        <w:ind w:left="210" w:leftChars="100"/>
        <w:jc w:val="center"/>
        <w:rPr>
          <w:rFonts w:hint="default" w:ascii="Times New Roman" w:hAnsi="Times New Roman" w:eastAsia="仿宋_GB2312" w:cs="Times New Roman"/>
          <w:sz w:val="32"/>
          <w:szCs w:val="32"/>
          <w:shd w:val="clear" w:color="auto" w:fill="FFFFFF"/>
        </w:rPr>
      </w:pPr>
    </w:p>
    <w:p>
      <w:pPr>
        <w:adjustRightInd w:val="0"/>
        <w:snapToGrid w:val="0"/>
        <w:spacing w:line="360" w:lineRule="auto"/>
        <w:ind w:left="210" w:leftChars="100"/>
        <w:jc w:val="center"/>
        <w:rPr>
          <w:rFonts w:hint="eastAsia" w:ascii="仿宋" w:hAnsi="仿宋" w:eastAsia="仿宋" w:cs="仿宋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仿宋"/>
          <w:sz w:val="32"/>
          <w:szCs w:val="32"/>
          <w:shd w:val="clear" w:color="auto" w:fill="FFFFFF"/>
        </w:rPr>
        <w:t>推荐单位：</w:t>
      </w:r>
    </w:p>
    <w:p>
      <w:pPr>
        <w:adjustRightInd w:val="0"/>
        <w:snapToGrid w:val="0"/>
        <w:spacing w:line="360" w:lineRule="auto"/>
        <w:ind w:left="210" w:leftChars="100"/>
        <w:jc w:val="center"/>
        <w:rPr>
          <w:rFonts w:hint="eastAsia" w:ascii="仿宋" w:hAnsi="仿宋" w:eastAsia="仿宋" w:cs="仿宋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仿宋"/>
          <w:sz w:val="32"/>
          <w:szCs w:val="32"/>
          <w:shd w:val="clear" w:color="auto" w:fill="FFFFFF"/>
        </w:rPr>
        <w:t>（单位公章）</w:t>
      </w:r>
    </w:p>
    <w:p>
      <w:pPr>
        <w:adjustRightInd w:val="0"/>
        <w:snapToGrid w:val="0"/>
        <w:spacing w:line="360" w:lineRule="auto"/>
        <w:ind w:left="210" w:leftChars="100"/>
        <w:jc w:val="center"/>
        <w:rPr>
          <w:rFonts w:hint="eastAsia" w:ascii="仿宋" w:hAnsi="仿宋" w:eastAsia="仿宋" w:cs="仿宋"/>
          <w:sz w:val="32"/>
          <w:szCs w:val="32"/>
          <w:shd w:val="clear" w:color="auto" w:fill="FFFFFF"/>
        </w:rPr>
      </w:pPr>
    </w:p>
    <w:p>
      <w:pPr>
        <w:wordWrap w:val="0"/>
        <w:adjustRightInd w:val="0"/>
        <w:snapToGrid w:val="0"/>
        <w:spacing w:line="360" w:lineRule="auto"/>
        <w:ind w:left="210" w:leftChars="100"/>
        <w:jc w:val="right"/>
        <w:rPr>
          <w:rFonts w:hint="eastAsia" w:ascii="仿宋" w:hAnsi="仿宋" w:eastAsia="仿宋" w:cs="仿宋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仿宋"/>
          <w:sz w:val="32"/>
          <w:szCs w:val="32"/>
          <w:shd w:val="clear" w:color="auto" w:fill="FFFFFF"/>
        </w:rPr>
        <w:t>年   月   日</w:t>
      </w:r>
    </w:p>
    <w:p>
      <w:pPr>
        <w:rPr>
          <w:rFonts w:hint="default" w:ascii="Times New Roman" w:hAnsi="Times New Roman" w:cs="Times New Roman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 Rounded MT Bold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altName w:val="Segoe Print"/>
    <w:panose1 w:val="020B0603030804020204"/>
    <w:charset w:val="00"/>
    <w:family w:val="roman"/>
    <w:pitch w:val="default"/>
    <w:sig w:usb0="E7006EFF" w:usb1="D200FDFF" w:usb2="0A246029" w:usb3="0400200C" w:csb0="600001FF" w:csb1="D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Arial Rounded MT Bold">
    <w:panose1 w:val="020F0704030504030204"/>
    <w:charset w:val="00"/>
    <w:family w:val="auto"/>
    <w:pitch w:val="default"/>
    <w:sig w:usb0="00000003" w:usb1="00000000" w:usb2="00000000" w:usb3="00000000" w:csb0="2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rFonts w:ascii="Times New Roman" w:hAnsi="Times New Roman" w:cs="Times New Roman"/>
                              <w:sz w:val="21"/>
                              <w:szCs w:val="21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1"/>
                              <w:szCs w:val="21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cs="Times New Roman"/>
                              <w:sz w:val="21"/>
                              <w:szCs w:val="21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 w:cs="Times New Roman"/>
                              <w:sz w:val="21"/>
                              <w:szCs w:val="21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cs="Times New Roman"/>
                              <w:sz w:val="21"/>
                              <w:szCs w:val="21"/>
                            </w:rPr>
                            <w:t>1</w:t>
                          </w:r>
                          <w:r>
                            <w:rPr>
                              <w:rFonts w:ascii="Times New Roman" w:hAnsi="Times New Roman" w:cs="Times New Roman"/>
                              <w:sz w:val="21"/>
                              <w:szCs w:val="21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zql5uc8AAAAFAQAADwAAAAAAAAABACAA&#10;AAAiAAAAZHJzL2Rvd25yZXYueG1sUEsBAhQAFAAAAAgAh07iQG15XmjdAQAAvgMAAA4AAAAAAAAA&#10;AQAgAAAAHgEAAGRycy9lMm9Eb2MueG1sUEsFBgAAAAAGAAYAWQEAAG0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ascii="Times New Roman" w:hAnsi="Times New Roman" w:cs="Times New Roman"/>
                        <w:sz w:val="21"/>
                        <w:szCs w:val="21"/>
                      </w:rPr>
                    </w:pPr>
                    <w:r>
                      <w:rPr>
                        <w:rFonts w:ascii="Times New Roman" w:hAnsi="Times New Roman" w:cs="Times New Roman"/>
                        <w:sz w:val="21"/>
                        <w:szCs w:val="21"/>
                      </w:rPr>
                      <w:fldChar w:fldCharType="begin"/>
                    </w:r>
                    <w:r>
                      <w:rPr>
                        <w:rFonts w:ascii="Times New Roman" w:hAnsi="Times New Roman" w:cs="Times New Roman"/>
                        <w:sz w:val="21"/>
                        <w:szCs w:val="21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 w:cs="Times New Roman"/>
                        <w:sz w:val="21"/>
                        <w:szCs w:val="21"/>
                      </w:rPr>
                      <w:fldChar w:fldCharType="separate"/>
                    </w:r>
                    <w:r>
                      <w:rPr>
                        <w:rFonts w:ascii="Times New Roman" w:hAnsi="Times New Roman" w:cs="Times New Roman"/>
                        <w:sz w:val="21"/>
                        <w:szCs w:val="21"/>
                      </w:rPr>
                      <w:t>1</w:t>
                    </w:r>
                    <w:r>
                      <w:rPr>
                        <w:rFonts w:ascii="Times New Roman" w:hAnsi="Times New Roman" w:cs="Times New Roman"/>
                        <w:sz w:val="21"/>
                        <w:szCs w:val="21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U1NmFkYjM2ZjVlNjlhYTExODFlMTExZDY5YzQ0NzkifQ=="/>
  </w:docVars>
  <w:rsids>
    <w:rsidRoot w:val="004E321F"/>
    <w:rsid w:val="000664D2"/>
    <w:rsid w:val="004E321F"/>
    <w:rsid w:val="009C1940"/>
    <w:rsid w:val="00B1430B"/>
    <w:rsid w:val="0DA246BB"/>
    <w:rsid w:val="225E2957"/>
    <w:rsid w:val="2EB5F754"/>
    <w:rsid w:val="377B5E9D"/>
    <w:rsid w:val="3FCF0EF9"/>
    <w:rsid w:val="456A01D5"/>
    <w:rsid w:val="45F4270B"/>
    <w:rsid w:val="4A9C5AA7"/>
    <w:rsid w:val="4CCE2B82"/>
    <w:rsid w:val="57B73CCD"/>
    <w:rsid w:val="663F029A"/>
    <w:rsid w:val="67A034C8"/>
    <w:rsid w:val="77FFB67A"/>
    <w:rsid w:val="7937E4BC"/>
    <w:rsid w:val="7FBFEF59"/>
    <w:rsid w:val="7FE8C1DC"/>
    <w:rsid w:val="9EFBDDB1"/>
    <w:rsid w:val="9EFF7559"/>
    <w:rsid w:val="BB3FF757"/>
    <w:rsid w:val="BEF91CAC"/>
    <w:rsid w:val="FD7C2885"/>
    <w:rsid w:val="FD9FB71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semiHidden="0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unhideWhenUsed/>
    <w:uiPriority w:val="1"/>
  </w:style>
  <w:style w:type="table" w:default="1" w:styleId="5">
    <w:name w:val="Normal Table"/>
    <w:unhideWhenUsed/>
    <w:uiPriority w:val="99"/>
    <w:tblPr>
      <w:tblStyle w:val="5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unhideWhenUsed/>
    <w:uiPriority w:val="99"/>
    <w:pPr>
      <w:jc w:val="left"/>
    </w:pPr>
  </w:style>
  <w:style w:type="paragraph" w:styleId="3">
    <w:name w:val="footer"/>
    <w:basedOn w:val="1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nhideWhenUsed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DejaVu Sans" w:hAnsi="DejaVu Sans"/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149</Words>
  <Characters>154</Characters>
  <Lines>1</Lines>
  <Paragraphs>1</Paragraphs>
  <TotalTime>15</TotalTime>
  <ScaleCrop>false</ScaleCrop>
  <LinksUpToDate>false</LinksUpToDate>
  <CharactersWithSpaces>160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2017-02-18T22:28:00Z</dcterms:created>
  <dc:creator>huaguoyu</dc:creator>
  <cp:lastModifiedBy>旋风自行车</cp:lastModifiedBy>
  <cp:lastPrinted>2023-06-28T14:19:37Z</cp:lastPrinted>
  <dcterms:modified xsi:type="dcterms:W3CDTF">2023-07-25T00:56:15Z</dcterms:modified>
  <dc:title>附件1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B33C9B2DBFEF4B3A8747E02DD13684E0_13</vt:lpwstr>
  </property>
</Properties>
</file>