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5A" w:rsidRDefault="00697D5A" w:rsidP="00697D5A">
      <w:pPr>
        <w:spacing w:line="480" w:lineRule="auto"/>
        <w:ind w:right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</w:p>
    <w:p w:rsidR="00697D5A" w:rsidRDefault="00697D5A" w:rsidP="00697D5A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首届苏</w:t>
      </w:r>
      <w:proofErr w:type="gramEnd"/>
      <w:r>
        <w:rPr>
          <w:rFonts w:ascii="仿宋_GB2312" w:eastAsia="仿宋_GB2312" w:hint="eastAsia"/>
          <w:sz w:val="32"/>
          <w:szCs w:val="32"/>
        </w:rPr>
        <w:t>工苏作品牌企业（工作室）和苏州工艺美术精品名单</w:t>
      </w:r>
    </w:p>
    <w:p w:rsidR="00697D5A" w:rsidRDefault="00697D5A" w:rsidP="00697D5A">
      <w:pPr>
        <w:spacing w:line="480" w:lineRule="auto"/>
        <w:ind w:right="960"/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(排名不分先后</w:t>
      </w:r>
      <w:bookmarkStart w:id="0" w:name="_GoBack"/>
      <w:bookmarkEnd w:id="0"/>
      <w:r>
        <w:rPr>
          <w:rFonts w:ascii="仿宋_GB2312" w:eastAsia="仿宋_GB2312" w:hAnsiTheme="minorEastAsia" w:hint="eastAsia"/>
          <w:sz w:val="32"/>
          <w:szCs w:val="32"/>
        </w:rPr>
        <w:t>)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（一）苏工苏作品牌企业（工作室）名单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苏区杨曦南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石玉雕艺术工作室 （姑苏区）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2.吴中区光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福钟锦德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紫檀艺术馆 （吴中区）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3.姑苏区邢伟中制扇工作室 （姑苏区）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4.姚建萍刺绣艺术工作室 （高新区）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5.苏州刺绣研究所有限公司 （姑苏区）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6.姚惠芬刺绣工作室 （高新区）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7.周建明核雕工作室 （吴中区）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宋水官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核雕工作室 （吴中区）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9.姑苏区蒋喜美石坊玉雕工作室 （姑苏区）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10.苏州市民族乐器一厂有限公司 （姑苏区）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（二）苏州工艺美术精品名单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1.刺绣《东方曙光》 （蒋雪英）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2.玉雕《莲在云处》 （杨曦）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3.刺绣《清明</w:t>
      </w:r>
      <w:r>
        <w:rPr>
          <w:rFonts w:ascii="汉仪大黑简" w:eastAsia="汉仪大黑简" w:hAnsi="汉仪大黑简" w:cs="汉仪大黑简" w:hint="eastAsia"/>
          <w:sz w:val="32"/>
          <w:szCs w:val="32"/>
        </w:rPr>
        <w:t>·</w:t>
      </w:r>
      <w:r>
        <w:rPr>
          <w:rFonts w:ascii="仿宋_GB2312" w:eastAsia="仿宋_GB2312" w:hAnsi="仿宋_GB2312" w:cs="仿宋_GB2312" w:hint="eastAsia"/>
          <w:sz w:val="32"/>
          <w:szCs w:val="32"/>
        </w:rPr>
        <w:t>油菜花开》 （邹英姿）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4.红木雕刻《画舫》 （钟锦德）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5.玉雕《云天下》 （蒋喜）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6.檀香扇《梅香舫舟》 （邢伟中）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7.刺绣《敦煌藻井》 （张美芳）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8.刺绣《达芬奇》 （姚惠芬）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9.刺绣《杜甫》 （张玉英）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10.国画颜料《中国传统国画颜料印泥套装》 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仇庆年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11.家具《明式卷云纹平头案》 （许建平）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12.刺绣《天香丽影》 （姚建萍）</w:t>
      </w:r>
    </w:p>
    <w:p w:rsidR="00697D5A" w:rsidRDefault="00697D5A" w:rsidP="00697D5A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13.乐器《鸿骞凤立》 （封明君）</w:t>
      </w:r>
    </w:p>
    <w:p w:rsidR="00254518" w:rsidRPr="00697D5A" w:rsidRDefault="00254518"/>
    <w:sectPr w:rsidR="00254518" w:rsidRPr="00697D5A" w:rsidSect="00254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大黑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D5A"/>
    <w:rsid w:val="00254518"/>
    <w:rsid w:val="0069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P R C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钟雪荣（收发员）</dc:creator>
  <cp:lastModifiedBy>钟雪荣（收发员）</cp:lastModifiedBy>
  <cp:revision>1</cp:revision>
  <dcterms:created xsi:type="dcterms:W3CDTF">2021-12-07T03:28:00Z</dcterms:created>
  <dcterms:modified xsi:type="dcterms:W3CDTF">2021-12-07T03:29:00Z</dcterms:modified>
</cp:coreProperties>
</file>