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A" w:rsidRPr="0094241F" w:rsidRDefault="008A33EA" w:rsidP="008A33EA">
      <w:pPr>
        <w:overflowPunct w:val="0"/>
        <w:adjustRightInd w:val="0"/>
        <w:snapToGrid w:val="0"/>
        <w:spacing w:line="360" w:lineRule="auto"/>
        <w:ind w:firstLineChars="55" w:firstLine="176"/>
        <w:rPr>
          <w:rFonts w:ascii="黑体" w:eastAsia="黑体" w:hAnsi="黑体"/>
          <w:sz w:val="32"/>
          <w:szCs w:val="32"/>
        </w:rPr>
      </w:pPr>
      <w:r>
        <w:rPr>
          <w:rFonts w:ascii="黑体" w:eastAsia="黑体" w:hAnsi="黑体" w:hint="eastAsia"/>
          <w:sz w:val="32"/>
          <w:szCs w:val="32"/>
        </w:rPr>
        <w:t>附件1：</w:t>
      </w:r>
    </w:p>
    <w:p w:rsidR="008A33EA" w:rsidRPr="00B309FD" w:rsidRDefault="008A33EA" w:rsidP="00962D49">
      <w:pPr>
        <w:spacing w:afterLines="50"/>
        <w:jc w:val="center"/>
        <w:rPr>
          <w:rFonts w:ascii="方正小标宋_GBK" w:eastAsia="方正小标宋_GBK"/>
          <w:sz w:val="36"/>
          <w:szCs w:val="36"/>
        </w:rPr>
      </w:pPr>
      <w:r w:rsidRPr="00B309FD">
        <w:rPr>
          <w:rFonts w:ascii="方正小标宋_GBK" w:eastAsia="方正小标宋_GBK" w:hint="eastAsia"/>
          <w:sz w:val="36"/>
          <w:szCs w:val="36"/>
        </w:rPr>
        <w:t>苏州市</w:t>
      </w:r>
      <w:r w:rsidR="001F549E">
        <w:rPr>
          <w:rFonts w:ascii="方正小标宋_GBK" w:eastAsia="方正小标宋_GBK" w:hint="eastAsia"/>
          <w:sz w:val="36"/>
          <w:szCs w:val="36"/>
        </w:rPr>
        <w:t>工信</w:t>
      </w:r>
      <w:r w:rsidRPr="00B309FD">
        <w:rPr>
          <w:rFonts w:ascii="方正小标宋_GBK" w:eastAsia="方正小标宋_GBK" w:hint="eastAsia"/>
          <w:sz w:val="36"/>
          <w:szCs w:val="36"/>
        </w:rPr>
        <w:t>局行政执法主体公示</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gridCol w:w="5595"/>
      </w:tblGrid>
      <w:tr w:rsidR="008A33EA" w:rsidTr="00EB15FE">
        <w:trPr>
          <w:trHeight w:val="538"/>
        </w:trPr>
        <w:tc>
          <w:tcPr>
            <w:tcW w:w="2175" w:type="dxa"/>
            <w:tcBorders>
              <w:bottom w:val="single" w:sz="4" w:space="0" w:color="auto"/>
            </w:tcBorders>
            <w:vAlign w:val="center"/>
          </w:tcPr>
          <w:p w:rsidR="008A33EA" w:rsidRPr="000D7F32" w:rsidRDefault="008A33EA" w:rsidP="000F7E3A">
            <w:pPr>
              <w:jc w:val="center"/>
            </w:pPr>
            <w:r w:rsidRPr="000D7F32">
              <w:rPr>
                <w:rFonts w:hint="eastAsia"/>
              </w:rPr>
              <w:t>主体名称</w:t>
            </w:r>
          </w:p>
        </w:tc>
        <w:tc>
          <w:tcPr>
            <w:tcW w:w="5595" w:type="dxa"/>
            <w:tcBorders>
              <w:bottom w:val="single" w:sz="4" w:space="0" w:color="auto"/>
            </w:tcBorders>
            <w:vAlign w:val="center"/>
          </w:tcPr>
          <w:p w:rsidR="008A33EA" w:rsidRDefault="000D7F32" w:rsidP="00EB15FE">
            <w:pPr>
              <w:jc w:val="center"/>
            </w:pPr>
            <w:r>
              <w:t>苏州市工业和信息化局</w:t>
            </w:r>
          </w:p>
        </w:tc>
      </w:tr>
      <w:tr w:rsidR="008A33EA" w:rsidTr="00451D78">
        <w:trPr>
          <w:trHeight w:val="561"/>
        </w:trPr>
        <w:tc>
          <w:tcPr>
            <w:tcW w:w="2175" w:type="dxa"/>
            <w:tcBorders>
              <w:top w:val="nil"/>
            </w:tcBorders>
            <w:vAlign w:val="center"/>
          </w:tcPr>
          <w:p w:rsidR="008A33EA" w:rsidRPr="000D7F32" w:rsidRDefault="008A33EA" w:rsidP="000F7E3A">
            <w:pPr>
              <w:jc w:val="center"/>
            </w:pPr>
            <w:r w:rsidRPr="000D7F32">
              <w:rPr>
                <w:rFonts w:hint="eastAsia"/>
              </w:rPr>
              <w:t>主体类别</w:t>
            </w:r>
          </w:p>
        </w:tc>
        <w:tc>
          <w:tcPr>
            <w:tcW w:w="5595" w:type="dxa"/>
            <w:tcBorders>
              <w:top w:val="nil"/>
            </w:tcBorders>
            <w:vAlign w:val="center"/>
          </w:tcPr>
          <w:p w:rsidR="008A33EA" w:rsidRDefault="000D7F32" w:rsidP="00EB15FE">
            <w:pPr>
              <w:jc w:val="center"/>
            </w:pPr>
            <w:r>
              <w:t>法定行政机关</w:t>
            </w:r>
          </w:p>
        </w:tc>
      </w:tr>
      <w:tr w:rsidR="008A33EA" w:rsidTr="00EB15FE">
        <w:trPr>
          <w:trHeight w:val="720"/>
        </w:trPr>
        <w:tc>
          <w:tcPr>
            <w:tcW w:w="2175" w:type="dxa"/>
            <w:vAlign w:val="center"/>
          </w:tcPr>
          <w:p w:rsidR="008A33EA" w:rsidRPr="000D7F32" w:rsidRDefault="008A33EA" w:rsidP="000F7E3A">
            <w:pPr>
              <w:jc w:val="center"/>
            </w:pPr>
            <w:r w:rsidRPr="000D7F32">
              <w:rPr>
                <w:rFonts w:hint="eastAsia"/>
              </w:rPr>
              <w:t>委托执法情况</w:t>
            </w:r>
          </w:p>
        </w:tc>
        <w:tc>
          <w:tcPr>
            <w:tcW w:w="5595" w:type="dxa"/>
            <w:vAlign w:val="center"/>
          </w:tcPr>
          <w:p w:rsidR="008A33EA" w:rsidRDefault="000D7F32" w:rsidP="00EB15FE">
            <w:pPr>
              <w:jc w:val="center"/>
            </w:pPr>
            <w:r>
              <w:t>受委托组织名称</w:t>
            </w:r>
            <w:r>
              <w:rPr>
                <w:rFonts w:hint="eastAsia"/>
              </w:rPr>
              <w:t>：</w:t>
            </w:r>
            <w:r>
              <w:t>苏州市节能监察中心</w:t>
            </w:r>
          </w:p>
          <w:p w:rsidR="000D7F32" w:rsidRDefault="000D7F32" w:rsidP="00EB15FE">
            <w:pPr>
              <w:jc w:val="center"/>
            </w:pPr>
            <w:r>
              <w:rPr>
                <w:rFonts w:hint="eastAsia"/>
              </w:rPr>
              <w:t>委托执法事项：</w:t>
            </w:r>
            <w:r w:rsidR="00452951">
              <w:rPr>
                <w:rFonts w:hint="eastAsia"/>
              </w:rPr>
              <w:t>节能行政执法</w:t>
            </w:r>
          </w:p>
        </w:tc>
      </w:tr>
      <w:tr w:rsidR="008A33EA" w:rsidTr="00EB15FE">
        <w:trPr>
          <w:trHeight w:val="645"/>
        </w:trPr>
        <w:tc>
          <w:tcPr>
            <w:tcW w:w="2175" w:type="dxa"/>
            <w:vAlign w:val="center"/>
          </w:tcPr>
          <w:p w:rsidR="008A33EA" w:rsidRPr="000D7F32" w:rsidRDefault="008A33EA" w:rsidP="000F7E3A">
            <w:pPr>
              <w:jc w:val="center"/>
            </w:pPr>
            <w:r w:rsidRPr="000D7F32">
              <w:rPr>
                <w:rFonts w:hint="eastAsia"/>
              </w:rPr>
              <w:t>联系方式</w:t>
            </w:r>
          </w:p>
        </w:tc>
        <w:tc>
          <w:tcPr>
            <w:tcW w:w="5595" w:type="dxa"/>
            <w:vAlign w:val="center"/>
          </w:tcPr>
          <w:p w:rsidR="008A33EA" w:rsidRDefault="00452951" w:rsidP="00EB15FE">
            <w:pPr>
              <w:jc w:val="center"/>
            </w:pPr>
            <w:r>
              <w:rPr>
                <w:rFonts w:hint="eastAsia"/>
              </w:rPr>
              <w:t>0512-</w:t>
            </w:r>
            <w:r w:rsidR="009319A3" w:rsidRPr="00912441">
              <w:rPr>
                <w:rFonts w:hint="eastAsia"/>
              </w:rPr>
              <w:t>67287085</w:t>
            </w:r>
            <w:r w:rsidR="009319A3" w:rsidRPr="00912441">
              <w:rPr>
                <w:rFonts w:hint="eastAsia"/>
              </w:rPr>
              <w:t>、</w:t>
            </w:r>
            <w:r w:rsidR="009319A3" w:rsidRPr="00912441">
              <w:rPr>
                <w:rFonts w:hint="eastAsia"/>
              </w:rPr>
              <w:t>67201096</w:t>
            </w:r>
            <w:r w:rsidR="009319A3" w:rsidRPr="00912441">
              <w:rPr>
                <w:rFonts w:hint="eastAsia"/>
              </w:rPr>
              <w:t>、</w:t>
            </w:r>
            <w:r w:rsidR="009319A3" w:rsidRPr="00912441">
              <w:rPr>
                <w:rFonts w:hint="eastAsia"/>
              </w:rPr>
              <w:t>67274902</w:t>
            </w:r>
            <w:r w:rsidR="009319A3" w:rsidRPr="00912441">
              <w:rPr>
                <w:rFonts w:hint="eastAsia"/>
              </w:rPr>
              <w:t>、</w:t>
            </w:r>
            <w:r w:rsidR="009319A3" w:rsidRPr="00912441">
              <w:rPr>
                <w:rFonts w:hint="eastAsia"/>
              </w:rPr>
              <w:t>67274494</w:t>
            </w:r>
          </w:p>
        </w:tc>
      </w:tr>
      <w:tr w:rsidR="008A33EA" w:rsidTr="00451D78">
        <w:trPr>
          <w:trHeight w:val="588"/>
        </w:trPr>
        <w:tc>
          <w:tcPr>
            <w:tcW w:w="2175" w:type="dxa"/>
            <w:vAlign w:val="center"/>
          </w:tcPr>
          <w:p w:rsidR="008A33EA" w:rsidRDefault="008A33EA" w:rsidP="000F7E3A">
            <w:pPr>
              <w:jc w:val="center"/>
            </w:pPr>
            <w:r>
              <w:rPr>
                <w:rFonts w:hint="eastAsia"/>
              </w:rPr>
              <w:t>办公地址</w:t>
            </w:r>
          </w:p>
        </w:tc>
        <w:tc>
          <w:tcPr>
            <w:tcW w:w="5595" w:type="dxa"/>
            <w:vAlign w:val="center"/>
          </w:tcPr>
          <w:p w:rsidR="008A33EA" w:rsidRDefault="00566584" w:rsidP="009319A3">
            <w:pPr>
              <w:jc w:val="left"/>
            </w:pPr>
            <w:r>
              <w:t>苏州市姑苏区凤凰街与鹅颈湾交叉路口往西南约</w:t>
            </w:r>
            <w:r>
              <w:rPr>
                <w:rFonts w:hint="eastAsia"/>
              </w:rPr>
              <w:t>50</w:t>
            </w:r>
            <w:r>
              <w:rPr>
                <w:rFonts w:hint="eastAsia"/>
              </w:rPr>
              <w:t>米（原“苏州市中小企业服务中心”处）</w:t>
            </w:r>
          </w:p>
        </w:tc>
      </w:tr>
      <w:tr w:rsidR="008A33EA" w:rsidTr="00451D78">
        <w:trPr>
          <w:trHeight w:val="710"/>
        </w:trPr>
        <w:tc>
          <w:tcPr>
            <w:tcW w:w="2175" w:type="dxa"/>
            <w:vAlign w:val="center"/>
          </w:tcPr>
          <w:p w:rsidR="008A33EA" w:rsidRDefault="008A33EA" w:rsidP="000F7E3A">
            <w:pPr>
              <w:jc w:val="center"/>
            </w:pPr>
            <w:r>
              <w:rPr>
                <w:rFonts w:hint="eastAsia"/>
              </w:rPr>
              <w:t>交通指引</w:t>
            </w:r>
          </w:p>
        </w:tc>
        <w:tc>
          <w:tcPr>
            <w:tcW w:w="5595" w:type="dxa"/>
            <w:vAlign w:val="center"/>
          </w:tcPr>
          <w:p w:rsidR="008A33EA" w:rsidRDefault="008A33EA" w:rsidP="009319A3">
            <w:pPr>
              <w:jc w:val="left"/>
            </w:pPr>
            <w:r>
              <w:rPr>
                <w:rFonts w:hint="eastAsia"/>
              </w:rPr>
              <w:t>公交：</w:t>
            </w:r>
            <w:r w:rsidR="00566584">
              <w:rPr>
                <w:rFonts w:hint="eastAsia"/>
              </w:rPr>
              <w:t>146</w:t>
            </w:r>
            <w:r w:rsidR="00566584">
              <w:rPr>
                <w:rFonts w:hint="eastAsia"/>
              </w:rPr>
              <w:t>路、</w:t>
            </w:r>
            <w:r w:rsidR="00566584">
              <w:rPr>
                <w:rFonts w:hint="eastAsia"/>
              </w:rPr>
              <w:t>178</w:t>
            </w:r>
            <w:r w:rsidR="00566584">
              <w:rPr>
                <w:rFonts w:hint="eastAsia"/>
              </w:rPr>
              <w:t>路、</w:t>
            </w:r>
            <w:r w:rsidR="00566584">
              <w:rPr>
                <w:rFonts w:hint="eastAsia"/>
              </w:rPr>
              <w:t>204</w:t>
            </w:r>
            <w:r w:rsidR="00566584">
              <w:rPr>
                <w:rFonts w:hint="eastAsia"/>
              </w:rPr>
              <w:t>路、</w:t>
            </w:r>
            <w:r w:rsidR="00566584">
              <w:rPr>
                <w:rFonts w:hint="eastAsia"/>
              </w:rPr>
              <w:t>307</w:t>
            </w:r>
            <w:r w:rsidR="00566584">
              <w:rPr>
                <w:rFonts w:hint="eastAsia"/>
              </w:rPr>
              <w:t>路、</w:t>
            </w:r>
            <w:r w:rsidR="00566584">
              <w:rPr>
                <w:rFonts w:hint="eastAsia"/>
              </w:rPr>
              <w:t>529</w:t>
            </w:r>
            <w:r w:rsidR="00566584">
              <w:rPr>
                <w:rFonts w:hint="eastAsia"/>
              </w:rPr>
              <w:t>路双塔站</w:t>
            </w:r>
          </w:p>
          <w:p w:rsidR="008A33EA" w:rsidRDefault="008A33EA" w:rsidP="009319A3">
            <w:pPr>
              <w:jc w:val="left"/>
            </w:pPr>
            <w:r>
              <w:rPr>
                <w:rFonts w:hint="eastAsia"/>
              </w:rPr>
              <w:t>地铁：</w:t>
            </w:r>
            <w:r w:rsidR="00EB15FE">
              <w:rPr>
                <w:rFonts w:hint="eastAsia"/>
              </w:rPr>
              <w:t>1</w:t>
            </w:r>
            <w:r w:rsidR="00EB15FE">
              <w:rPr>
                <w:rFonts w:hint="eastAsia"/>
              </w:rPr>
              <w:t>号</w:t>
            </w:r>
            <w:proofErr w:type="gramStart"/>
            <w:r w:rsidR="00EB15FE">
              <w:rPr>
                <w:rFonts w:hint="eastAsia"/>
              </w:rPr>
              <w:t>线临顿路</w:t>
            </w:r>
            <w:proofErr w:type="gramEnd"/>
            <w:r w:rsidR="00EB15FE">
              <w:rPr>
                <w:rFonts w:hint="eastAsia"/>
              </w:rPr>
              <w:t>站。</w:t>
            </w:r>
          </w:p>
        </w:tc>
      </w:tr>
      <w:tr w:rsidR="008A33EA" w:rsidTr="000F7E3A">
        <w:trPr>
          <w:trHeight w:val="6719"/>
        </w:trPr>
        <w:tc>
          <w:tcPr>
            <w:tcW w:w="2175" w:type="dxa"/>
            <w:vAlign w:val="center"/>
          </w:tcPr>
          <w:p w:rsidR="008A33EA" w:rsidRDefault="008A33EA" w:rsidP="000F7E3A">
            <w:pPr>
              <w:jc w:val="center"/>
            </w:pPr>
            <w:r>
              <w:rPr>
                <w:rFonts w:hint="eastAsia"/>
              </w:rPr>
              <w:t>执法职能</w:t>
            </w:r>
          </w:p>
        </w:tc>
        <w:tc>
          <w:tcPr>
            <w:tcW w:w="5595" w:type="dxa"/>
          </w:tcPr>
          <w:p w:rsidR="008A33EA" w:rsidRDefault="008A33EA" w:rsidP="000F7E3A">
            <w:pPr>
              <w:numPr>
                <w:ilvl w:val="0"/>
                <w:numId w:val="1"/>
              </w:numPr>
            </w:pPr>
            <w:r>
              <w:rPr>
                <w:rFonts w:hint="eastAsia"/>
              </w:rPr>
              <w:t>行政处罚：</w:t>
            </w:r>
            <w:r w:rsidR="00EB15FE">
              <w:rPr>
                <w:rFonts w:hint="eastAsia"/>
              </w:rPr>
              <w:t>（</w:t>
            </w:r>
            <w:r w:rsidR="00EB15FE">
              <w:rPr>
                <w:rFonts w:hint="eastAsia"/>
              </w:rPr>
              <w:t>1</w:t>
            </w:r>
            <w:r w:rsidR="00EB15FE">
              <w:rPr>
                <w:rFonts w:hint="eastAsia"/>
              </w:rPr>
              <w:t>）</w:t>
            </w:r>
            <w:r w:rsidR="00EB15FE" w:rsidRPr="000C4FA9">
              <w:rPr>
                <w:rFonts w:hint="eastAsia"/>
              </w:rPr>
              <w:t>对重点用能单位能源利用状况报告的内容不合理、内容不实或未依法报送的处罚</w:t>
            </w:r>
            <w:r w:rsidR="00EB15FE" w:rsidRPr="004A4C95">
              <w:rPr>
                <w:rFonts w:hint="eastAsia"/>
              </w:rPr>
              <w:t>；</w:t>
            </w:r>
            <w:r w:rsidR="00EB15FE">
              <w:rPr>
                <w:rFonts w:hint="eastAsia"/>
              </w:rPr>
              <w:t>（</w:t>
            </w:r>
            <w:r w:rsidR="00EB15FE">
              <w:rPr>
                <w:rFonts w:hint="eastAsia"/>
              </w:rPr>
              <w:t>2</w:t>
            </w:r>
            <w:r w:rsidR="00EB15FE">
              <w:rPr>
                <w:rFonts w:hint="eastAsia"/>
              </w:rPr>
              <w:t>）</w:t>
            </w:r>
            <w:r w:rsidR="00EB15FE" w:rsidRPr="004A4C95">
              <w:rPr>
                <w:rFonts w:hint="eastAsia"/>
              </w:rPr>
              <w:t>对被监察、监测单位拒不整改，或整改未达到要求的处罚；</w:t>
            </w:r>
            <w:r w:rsidR="00EB15FE">
              <w:rPr>
                <w:rFonts w:hint="eastAsia"/>
              </w:rPr>
              <w:t>（</w:t>
            </w:r>
            <w:r w:rsidR="00EB15FE">
              <w:rPr>
                <w:rFonts w:hint="eastAsia"/>
              </w:rPr>
              <w:t>3</w:t>
            </w:r>
            <w:r w:rsidR="00EB15FE">
              <w:rPr>
                <w:rFonts w:hint="eastAsia"/>
              </w:rPr>
              <w:t>）</w:t>
            </w:r>
            <w:r w:rsidR="00EB15FE" w:rsidRPr="004A4C95">
              <w:rPr>
                <w:rFonts w:hint="eastAsia"/>
              </w:rPr>
              <w:t>对工业企业用能不符合强制性能效标准，能源统计和能源计量不符合国家相关要求，能源数据弄虚作假的处罚；</w:t>
            </w:r>
            <w:r w:rsidR="00EB15FE">
              <w:rPr>
                <w:rFonts w:hint="eastAsia"/>
              </w:rPr>
              <w:t>（</w:t>
            </w:r>
            <w:r w:rsidR="00EB15FE">
              <w:rPr>
                <w:rFonts w:hint="eastAsia"/>
              </w:rPr>
              <w:t>4</w:t>
            </w:r>
            <w:r w:rsidR="00EB15FE">
              <w:rPr>
                <w:rFonts w:hint="eastAsia"/>
              </w:rPr>
              <w:t>）</w:t>
            </w:r>
            <w:r w:rsidR="00EB15FE" w:rsidRPr="004A4C95">
              <w:rPr>
                <w:rFonts w:hint="eastAsia"/>
              </w:rPr>
              <w:t>对固定资产投资项目建设单位开工建设不符合强制性节能标准的项目或者将该项目投入生产、使用的处罚；</w:t>
            </w:r>
            <w:r w:rsidR="00EB15FE">
              <w:rPr>
                <w:rFonts w:hint="eastAsia"/>
              </w:rPr>
              <w:t>（</w:t>
            </w:r>
            <w:r w:rsidR="00EB15FE">
              <w:rPr>
                <w:rFonts w:hint="eastAsia"/>
              </w:rPr>
              <w:t>5</w:t>
            </w:r>
            <w:r w:rsidR="00EB15FE">
              <w:rPr>
                <w:rFonts w:hint="eastAsia"/>
              </w:rPr>
              <w:t>）</w:t>
            </w:r>
            <w:r w:rsidR="00EB15FE" w:rsidRPr="004A4C95">
              <w:rPr>
                <w:rFonts w:hint="eastAsia"/>
              </w:rPr>
              <w:t>对被监察单位拒绝依法实施的节能监察、拒不改正的处罚；</w:t>
            </w:r>
            <w:r w:rsidR="00EB15FE">
              <w:rPr>
                <w:rFonts w:hint="eastAsia"/>
              </w:rPr>
              <w:t>（</w:t>
            </w:r>
            <w:r w:rsidR="00EB15FE">
              <w:rPr>
                <w:rFonts w:hint="eastAsia"/>
              </w:rPr>
              <w:t>6</w:t>
            </w:r>
            <w:r w:rsidR="00EB15FE">
              <w:rPr>
                <w:rFonts w:hint="eastAsia"/>
              </w:rPr>
              <w:t>）</w:t>
            </w:r>
            <w:r w:rsidR="00EB15FE" w:rsidRPr="004A4C95">
              <w:rPr>
                <w:rFonts w:hint="eastAsia"/>
              </w:rPr>
              <w:t>对设计、建设单位使用国家明令淘汰或者不符合强制性能源效率标准的用能产品、设备和生产工艺，转让国家明令淘汰的设备的处罚；</w:t>
            </w:r>
            <w:r w:rsidR="00EB15FE">
              <w:rPr>
                <w:rFonts w:hint="eastAsia"/>
              </w:rPr>
              <w:t>（</w:t>
            </w:r>
            <w:r w:rsidR="00EB15FE">
              <w:rPr>
                <w:rFonts w:hint="eastAsia"/>
              </w:rPr>
              <w:t>7</w:t>
            </w:r>
            <w:r w:rsidR="00EB15FE">
              <w:rPr>
                <w:rFonts w:hint="eastAsia"/>
              </w:rPr>
              <w:t>）</w:t>
            </w:r>
            <w:r w:rsidR="00EB15FE" w:rsidRPr="004A4C95">
              <w:rPr>
                <w:rFonts w:hint="eastAsia"/>
              </w:rPr>
              <w:t>对使用国家明令淘汰的用能设备或者生产工艺的处罚；</w:t>
            </w:r>
            <w:r w:rsidR="00EB15FE">
              <w:rPr>
                <w:rFonts w:hint="eastAsia"/>
              </w:rPr>
              <w:t>（</w:t>
            </w:r>
            <w:r w:rsidR="00EB15FE">
              <w:rPr>
                <w:rFonts w:hint="eastAsia"/>
              </w:rPr>
              <w:t>8</w:t>
            </w:r>
            <w:r w:rsidR="00EB15FE">
              <w:rPr>
                <w:rFonts w:hint="eastAsia"/>
              </w:rPr>
              <w:t>）</w:t>
            </w:r>
            <w:r w:rsidR="00EB15FE" w:rsidRPr="004A4C95">
              <w:rPr>
                <w:rFonts w:hint="eastAsia"/>
              </w:rPr>
              <w:t>对从事节能咨询、设计、评估、检测、审计、认证等服务的机构提供虚假信息的处罚；</w:t>
            </w:r>
            <w:r w:rsidR="00EB15FE">
              <w:rPr>
                <w:rFonts w:hint="eastAsia"/>
              </w:rPr>
              <w:t>（</w:t>
            </w:r>
            <w:r w:rsidR="00EB15FE">
              <w:rPr>
                <w:rFonts w:hint="eastAsia"/>
              </w:rPr>
              <w:t>9</w:t>
            </w:r>
            <w:r w:rsidR="00EB15FE">
              <w:rPr>
                <w:rFonts w:hint="eastAsia"/>
              </w:rPr>
              <w:t>）</w:t>
            </w:r>
            <w:r w:rsidR="00EB15FE" w:rsidRPr="004A4C95">
              <w:rPr>
                <w:rFonts w:hint="eastAsia"/>
              </w:rPr>
              <w:t>对重点用能单位未设立能源管理岗位，聘任能源管理负责人的处罚；</w:t>
            </w:r>
            <w:r w:rsidR="00EB15FE">
              <w:rPr>
                <w:rFonts w:hint="eastAsia"/>
              </w:rPr>
              <w:t>（</w:t>
            </w:r>
            <w:r w:rsidR="00EB15FE">
              <w:rPr>
                <w:rFonts w:hint="eastAsia"/>
              </w:rPr>
              <w:t>10</w:t>
            </w:r>
            <w:r w:rsidR="00EB15FE">
              <w:rPr>
                <w:rFonts w:hint="eastAsia"/>
              </w:rPr>
              <w:t>）</w:t>
            </w:r>
            <w:r w:rsidR="00EB15FE" w:rsidRPr="004A4C95">
              <w:rPr>
                <w:rFonts w:hint="eastAsia"/>
              </w:rPr>
              <w:t>对生产单位超过单位产品能耗限额标准用能的处罚；</w:t>
            </w:r>
            <w:r w:rsidR="00EB15FE">
              <w:rPr>
                <w:rFonts w:hint="eastAsia"/>
              </w:rPr>
              <w:t>（</w:t>
            </w:r>
            <w:r w:rsidR="00EB15FE">
              <w:rPr>
                <w:rFonts w:hint="eastAsia"/>
              </w:rPr>
              <w:t>11</w:t>
            </w:r>
            <w:r w:rsidR="00EB15FE">
              <w:rPr>
                <w:rFonts w:hint="eastAsia"/>
              </w:rPr>
              <w:t>）</w:t>
            </w:r>
            <w:r w:rsidR="00EB15FE" w:rsidRPr="004A4C95">
              <w:rPr>
                <w:rFonts w:hint="eastAsia"/>
              </w:rPr>
              <w:t>对无偿向本单位职工提供能源或者对</w:t>
            </w:r>
            <w:proofErr w:type="gramStart"/>
            <w:r w:rsidR="00EB15FE" w:rsidRPr="004A4C95">
              <w:rPr>
                <w:rFonts w:hint="eastAsia"/>
              </w:rPr>
              <w:t>能源费实行包</w:t>
            </w:r>
            <w:proofErr w:type="gramEnd"/>
            <w:r w:rsidR="00EB15FE" w:rsidRPr="004A4C95">
              <w:rPr>
                <w:rFonts w:hint="eastAsia"/>
              </w:rPr>
              <w:t>费制的处罚</w:t>
            </w:r>
            <w:r w:rsidR="00A14896">
              <w:rPr>
                <w:rFonts w:hint="eastAsia"/>
              </w:rPr>
              <w:t>。</w:t>
            </w:r>
          </w:p>
          <w:p w:rsidR="008D2E24" w:rsidRDefault="000270A8" w:rsidP="000F7E3A">
            <w:pPr>
              <w:numPr>
                <w:ilvl w:val="0"/>
                <w:numId w:val="1"/>
              </w:numPr>
            </w:pPr>
            <w:r>
              <w:rPr>
                <w:rFonts w:hint="eastAsia"/>
              </w:rPr>
              <w:t>行政检查：</w:t>
            </w:r>
            <w:r w:rsidR="008D2E24" w:rsidRPr="008D2E24">
              <w:rPr>
                <w:rFonts w:hint="eastAsia"/>
              </w:rPr>
              <w:t>对被监察单位违反节能法律法规行为的限期整改和不合理用能行为的监察建议</w:t>
            </w:r>
            <w:r w:rsidR="008D2E24">
              <w:rPr>
                <w:rFonts w:hint="eastAsia"/>
              </w:rPr>
              <w:t>。</w:t>
            </w:r>
          </w:p>
          <w:p w:rsidR="008D2E24" w:rsidRDefault="008D2E24" w:rsidP="000F7E3A">
            <w:pPr>
              <w:numPr>
                <w:ilvl w:val="0"/>
                <w:numId w:val="1"/>
              </w:numPr>
            </w:pPr>
            <w:r>
              <w:rPr>
                <w:rFonts w:hint="eastAsia"/>
              </w:rPr>
              <w:t>其他行政权力：</w:t>
            </w:r>
            <w:r w:rsidRPr="008D2E24">
              <w:rPr>
                <w:rFonts w:hint="eastAsia"/>
              </w:rPr>
              <w:t>重点用能单位能源岗位聘用能源管理负责人的备案。</w:t>
            </w:r>
          </w:p>
          <w:p w:rsidR="008A33EA" w:rsidRPr="00B309FD" w:rsidRDefault="00451D78" w:rsidP="00451D78">
            <w:r>
              <w:rPr>
                <w:rFonts w:hint="eastAsia"/>
              </w:rPr>
              <w:t>注：</w:t>
            </w:r>
            <w:r w:rsidR="008D2E24">
              <w:rPr>
                <w:rFonts w:hint="eastAsia"/>
              </w:rPr>
              <w:t>以上执法职能</w:t>
            </w:r>
            <w:r w:rsidR="000270A8">
              <w:rPr>
                <w:rFonts w:hint="eastAsia"/>
              </w:rPr>
              <w:t>具体以江苏政务服务网公布的苏州市工业和信息化局行政权力事项清单为准</w:t>
            </w:r>
            <w:r w:rsidR="008D2E24">
              <w:rPr>
                <w:rFonts w:hint="eastAsia"/>
              </w:rPr>
              <w:t>。</w:t>
            </w:r>
          </w:p>
        </w:tc>
      </w:tr>
    </w:tbl>
    <w:p w:rsidR="000C4FA9" w:rsidRDefault="000C4FA9"/>
    <w:sectPr w:rsidR="000C4FA9" w:rsidSect="00FD17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99E" w:rsidRDefault="005A199E" w:rsidP="008A33EA">
      <w:r>
        <w:separator/>
      </w:r>
    </w:p>
  </w:endnote>
  <w:endnote w:type="continuationSeparator" w:id="0">
    <w:p w:rsidR="005A199E" w:rsidRDefault="005A199E" w:rsidP="008A3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99E" w:rsidRDefault="005A199E" w:rsidP="008A33EA">
      <w:r>
        <w:separator/>
      </w:r>
    </w:p>
  </w:footnote>
  <w:footnote w:type="continuationSeparator" w:id="0">
    <w:p w:rsidR="005A199E" w:rsidRDefault="005A199E" w:rsidP="008A3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001AA"/>
    <w:multiLevelType w:val="hybridMultilevel"/>
    <w:tmpl w:val="908824B2"/>
    <w:lvl w:ilvl="0" w:tplc="EC089A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33EA"/>
    <w:rsid w:val="000270A8"/>
    <w:rsid w:val="00084A60"/>
    <w:rsid w:val="000C4FA9"/>
    <w:rsid w:val="000D7F32"/>
    <w:rsid w:val="001F549E"/>
    <w:rsid w:val="00451D78"/>
    <w:rsid w:val="00452951"/>
    <w:rsid w:val="004A4C95"/>
    <w:rsid w:val="00566584"/>
    <w:rsid w:val="005A199E"/>
    <w:rsid w:val="008A33EA"/>
    <w:rsid w:val="008D2E24"/>
    <w:rsid w:val="00912441"/>
    <w:rsid w:val="009319A3"/>
    <w:rsid w:val="00962D49"/>
    <w:rsid w:val="00A14896"/>
    <w:rsid w:val="00EB15FE"/>
    <w:rsid w:val="00FD17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3EA"/>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0C4FA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33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33EA"/>
    <w:rPr>
      <w:sz w:val="18"/>
      <w:szCs w:val="18"/>
    </w:rPr>
  </w:style>
  <w:style w:type="paragraph" w:styleId="a4">
    <w:name w:val="footer"/>
    <w:basedOn w:val="a"/>
    <w:link w:val="Char0"/>
    <w:uiPriority w:val="99"/>
    <w:semiHidden/>
    <w:unhideWhenUsed/>
    <w:rsid w:val="008A33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33EA"/>
    <w:rPr>
      <w:sz w:val="18"/>
      <w:szCs w:val="18"/>
    </w:rPr>
  </w:style>
  <w:style w:type="character" w:customStyle="1" w:styleId="1Char">
    <w:name w:val="标题 1 Char"/>
    <w:basedOn w:val="a0"/>
    <w:link w:val="1"/>
    <w:uiPriority w:val="9"/>
    <w:rsid w:val="000C4FA9"/>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17352607">
      <w:bodyDiv w:val="1"/>
      <w:marLeft w:val="0"/>
      <w:marRight w:val="0"/>
      <w:marTop w:val="0"/>
      <w:marBottom w:val="0"/>
      <w:divBdr>
        <w:top w:val="none" w:sz="0" w:space="0" w:color="auto"/>
        <w:left w:val="none" w:sz="0" w:space="0" w:color="auto"/>
        <w:bottom w:val="none" w:sz="0" w:space="0" w:color="auto"/>
        <w:right w:val="none" w:sz="0" w:space="0" w:color="auto"/>
      </w:divBdr>
    </w:div>
    <w:div w:id="1038160961">
      <w:bodyDiv w:val="1"/>
      <w:marLeft w:val="0"/>
      <w:marRight w:val="0"/>
      <w:marTop w:val="0"/>
      <w:marBottom w:val="0"/>
      <w:divBdr>
        <w:top w:val="none" w:sz="0" w:space="0" w:color="auto"/>
        <w:left w:val="none" w:sz="0" w:space="0" w:color="auto"/>
        <w:bottom w:val="none" w:sz="0" w:space="0" w:color="auto"/>
        <w:right w:val="none" w:sz="0" w:space="0" w:color="auto"/>
      </w:divBdr>
    </w:div>
    <w:div w:id="11800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dc:creator>
  <cp:keywords/>
  <dc:description/>
  <cp:lastModifiedBy>张艳</cp:lastModifiedBy>
  <cp:revision>12</cp:revision>
  <dcterms:created xsi:type="dcterms:W3CDTF">2020-08-14T02:11:00Z</dcterms:created>
  <dcterms:modified xsi:type="dcterms:W3CDTF">2020-08-17T08:44:00Z</dcterms:modified>
</cp:coreProperties>
</file>