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5A" w:rsidRDefault="00C21B5A" w:rsidP="002F4C45">
      <w:pPr>
        <w:widowControl/>
        <w:shd w:val="clear" w:color="auto" w:fill="FFFFFF"/>
        <w:jc w:val="center"/>
        <w:outlineLvl w:val="1"/>
        <w:rPr>
          <w:rFonts w:ascii="方正小标宋简体" w:eastAsia="方正小标宋简体" w:hAnsiTheme="majorEastAsia" w:cstheme="majorEastAsia"/>
          <w:color w:val="444444"/>
          <w:kern w:val="0"/>
          <w:sz w:val="44"/>
          <w:szCs w:val="44"/>
        </w:rPr>
      </w:pPr>
    </w:p>
    <w:p w:rsidR="00DB2D63" w:rsidRDefault="00DB2D63" w:rsidP="002F4C45">
      <w:pPr>
        <w:widowControl/>
        <w:shd w:val="clear" w:color="auto" w:fill="FFFFFF"/>
        <w:jc w:val="center"/>
        <w:outlineLvl w:val="1"/>
        <w:rPr>
          <w:rFonts w:ascii="方正小标宋简体" w:eastAsia="方正小标宋简体" w:hAnsiTheme="majorEastAsia" w:cstheme="majorEastAsia"/>
          <w:color w:val="444444"/>
          <w:kern w:val="0"/>
          <w:sz w:val="44"/>
          <w:szCs w:val="44"/>
        </w:rPr>
      </w:pPr>
    </w:p>
    <w:p w:rsidR="00C21B5A" w:rsidRDefault="00C21B5A" w:rsidP="002F4C45">
      <w:pPr>
        <w:widowControl/>
        <w:shd w:val="clear" w:color="auto" w:fill="FFFFFF"/>
        <w:jc w:val="center"/>
        <w:outlineLvl w:val="1"/>
        <w:rPr>
          <w:rFonts w:ascii="方正小标宋简体" w:eastAsia="方正小标宋简体" w:hAnsiTheme="majorEastAsia" w:cstheme="majorEastAsia"/>
          <w:color w:val="444444"/>
          <w:kern w:val="0"/>
          <w:sz w:val="44"/>
          <w:szCs w:val="44"/>
        </w:rPr>
      </w:pPr>
    </w:p>
    <w:p w:rsidR="00A25618" w:rsidRDefault="00A17633" w:rsidP="00341999">
      <w:pPr>
        <w:widowControl/>
        <w:shd w:val="clear" w:color="auto" w:fill="FFFFFF"/>
        <w:spacing w:line="600" w:lineRule="exact"/>
        <w:jc w:val="center"/>
        <w:outlineLvl w:val="1"/>
        <w:rPr>
          <w:rFonts w:ascii="方正小标宋简体" w:eastAsia="方正小标宋简体" w:hAnsiTheme="majorEastAsia" w:cstheme="majorEastAsia"/>
          <w:color w:val="444444"/>
          <w:kern w:val="0"/>
          <w:sz w:val="44"/>
          <w:szCs w:val="44"/>
        </w:rPr>
      </w:pPr>
      <w:r w:rsidRPr="00D961EB">
        <w:rPr>
          <w:rFonts w:ascii="方正小标宋简体" w:eastAsia="方正小标宋简体" w:hAnsiTheme="majorEastAsia" w:cstheme="majorEastAsia" w:hint="eastAsia"/>
          <w:color w:val="444444"/>
          <w:kern w:val="0"/>
          <w:sz w:val="44"/>
          <w:szCs w:val="44"/>
        </w:rPr>
        <w:t>关于做好201</w:t>
      </w:r>
      <w:r w:rsidR="00E65348" w:rsidRPr="00D961EB">
        <w:rPr>
          <w:rFonts w:ascii="方正小标宋简体" w:eastAsia="方正小标宋简体" w:hAnsiTheme="majorEastAsia" w:cstheme="majorEastAsia" w:hint="eastAsia"/>
          <w:color w:val="444444"/>
          <w:kern w:val="0"/>
          <w:sz w:val="44"/>
          <w:szCs w:val="44"/>
        </w:rPr>
        <w:t>9</w:t>
      </w:r>
      <w:r w:rsidR="00A25618">
        <w:rPr>
          <w:rFonts w:ascii="方正小标宋简体" w:eastAsia="方正小标宋简体" w:hAnsiTheme="majorEastAsia" w:cstheme="majorEastAsia" w:hint="eastAsia"/>
          <w:color w:val="444444"/>
          <w:kern w:val="0"/>
          <w:sz w:val="44"/>
          <w:szCs w:val="44"/>
        </w:rPr>
        <w:t>年苏州市</w:t>
      </w:r>
      <w:r w:rsidR="00DF789F">
        <w:rPr>
          <w:rFonts w:ascii="方正小标宋简体" w:eastAsia="方正小标宋简体" w:hAnsiTheme="majorEastAsia" w:cstheme="majorEastAsia" w:hint="eastAsia"/>
          <w:color w:val="444444"/>
          <w:kern w:val="0"/>
          <w:sz w:val="44"/>
          <w:szCs w:val="44"/>
        </w:rPr>
        <w:t>专精特新中小企业</w:t>
      </w:r>
    </w:p>
    <w:p w:rsidR="00B15D0A" w:rsidRDefault="00A17633" w:rsidP="00341999">
      <w:pPr>
        <w:widowControl/>
        <w:shd w:val="clear" w:color="auto" w:fill="FFFFFF"/>
        <w:spacing w:line="600" w:lineRule="exact"/>
        <w:jc w:val="center"/>
        <w:outlineLvl w:val="1"/>
        <w:rPr>
          <w:rFonts w:ascii="方正小标宋简体" w:eastAsia="方正小标宋简体" w:hAnsiTheme="majorEastAsia" w:cstheme="majorEastAsia"/>
          <w:color w:val="444444"/>
          <w:kern w:val="0"/>
          <w:sz w:val="44"/>
          <w:szCs w:val="44"/>
        </w:rPr>
      </w:pPr>
      <w:r w:rsidRPr="00D961EB">
        <w:rPr>
          <w:rFonts w:ascii="方正小标宋简体" w:eastAsia="方正小标宋简体" w:hAnsiTheme="majorEastAsia" w:cstheme="majorEastAsia" w:hint="eastAsia"/>
          <w:color w:val="444444"/>
          <w:kern w:val="0"/>
          <w:sz w:val="44"/>
          <w:szCs w:val="44"/>
        </w:rPr>
        <w:t>推荐工作的通知</w:t>
      </w:r>
    </w:p>
    <w:p w:rsidR="00341999" w:rsidRDefault="00341999" w:rsidP="00341999">
      <w:pPr>
        <w:widowControl/>
        <w:shd w:val="clear" w:color="auto" w:fill="FFFFFF"/>
        <w:spacing w:line="600" w:lineRule="exact"/>
        <w:jc w:val="center"/>
        <w:outlineLvl w:val="1"/>
        <w:rPr>
          <w:rFonts w:ascii="方正小标宋简体" w:eastAsia="方正小标宋简体" w:hAnsiTheme="majorEastAsia" w:cstheme="majorEastAsia"/>
          <w:color w:val="444444"/>
          <w:kern w:val="0"/>
          <w:sz w:val="44"/>
          <w:szCs w:val="44"/>
        </w:rPr>
      </w:pPr>
    </w:p>
    <w:p w:rsidR="00B15D0A" w:rsidRPr="00D961EB" w:rsidRDefault="00A17633" w:rsidP="00341999">
      <w:pPr>
        <w:pStyle w:val="a7"/>
        <w:shd w:val="clear" w:color="auto" w:fill="FFFFFF"/>
        <w:spacing w:before="0" w:beforeAutospacing="0" w:after="0" w:afterAutospacing="0" w:line="600" w:lineRule="exact"/>
        <w:rPr>
          <w:rFonts w:ascii="仿宋_GB2312" w:eastAsia="仿宋_GB2312" w:hAnsi="仿宋_GB2312" w:cs="仿宋_GB2312"/>
          <w:sz w:val="32"/>
          <w:szCs w:val="32"/>
        </w:rPr>
      </w:pPr>
      <w:r w:rsidRPr="00D961EB">
        <w:rPr>
          <w:rFonts w:ascii="仿宋_GB2312" w:eastAsia="仿宋_GB2312" w:hAnsi="仿宋_GB2312" w:cs="仿宋_GB2312" w:hint="eastAsia"/>
          <w:sz w:val="32"/>
          <w:szCs w:val="32"/>
        </w:rPr>
        <w:t>各市</w:t>
      </w:r>
      <w:r w:rsidR="007255A5" w:rsidRPr="00D961EB">
        <w:rPr>
          <w:rFonts w:ascii="仿宋_GB2312" w:eastAsia="仿宋_GB2312" w:hAnsi="仿宋_GB2312" w:cs="仿宋_GB2312" w:hint="eastAsia"/>
          <w:sz w:val="32"/>
          <w:szCs w:val="32"/>
        </w:rPr>
        <w:t>（区）</w:t>
      </w:r>
      <w:r w:rsidR="00963373" w:rsidRPr="00D961EB">
        <w:rPr>
          <w:rFonts w:ascii="仿宋_GB2312" w:eastAsia="仿宋_GB2312" w:hAnsi="仿宋_GB2312" w:cs="仿宋_GB2312" w:hint="eastAsia"/>
          <w:sz w:val="32"/>
          <w:szCs w:val="32"/>
        </w:rPr>
        <w:t>工</w:t>
      </w:r>
      <w:proofErr w:type="gramStart"/>
      <w:r w:rsidR="00963373" w:rsidRPr="00D961EB">
        <w:rPr>
          <w:rFonts w:ascii="仿宋_GB2312" w:eastAsia="仿宋_GB2312" w:hAnsi="仿宋_GB2312" w:cs="仿宋_GB2312" w:hint="eastAsia"/>
          <w:sz w:val="32"/>
          <w:szCs w:val="32"/>
        </w:rPr>
        <w:t>信</w:t>
      </w:r>
      <w:r w:rsidR="007255A5" w:rsidRPr="00D961EB">
        <w:rPr>
          <w:rFonts w:ascii="仿宋_GB2312" w:eastAsia="仿宋_GB2312" w:hAnsi="仿宋_GB2312" w:cs="仿宋_GB2312" w:hint="eastAsia"/>
          <w:sz w:val="32"/>
          <w:szCs w:val="32"/>
        </w:rPr>
        <w:t>主管</w:t>
      </w:r>
      <w:proofErr w:type="gramEnd"/>
      <w:r w:rsidR="007255A5" w:rsidRPr="00D961EB">
        <w:rPr>
          <w:rFonts w:ascii="仿宋_GB2312" w:eastAsia="仿宋_GB2312" w:hAnsi="仿宋_GB2312" w:cs="仿宋_GB2312" w:hint="eastAsia"/>
          <w:sz w:val="32"/>
          <w:szCs w:val="32"/>
        </w:rPr>
        <w:t>部门</w:t>
      </w:r>
      <w:r w:rsidRPr="00D961EB">
        <w:rPr>
          <w:rFonts w:ascii="仿宋_GB2312" w:eastAsia="仿宋_GB2312" w:hAnsi="仿宋_GB2312" w:cs="仿宋_GB2312" w:hint="eastAsia"/>
          <w:sz w:val="32"/>
          <w:szCs w:val="32"/>
        </w:rPr>
        <w:t>：</w:t>
      </w:r>
    </w:p>
    <w:p w:rsidR="00B15D0A" w:rsidRPr="00D961EB" w:rsidRDefault="00A17633" w:rsidP="00341999">
      <w:pPr>
        <w:pStyle w:val="a7"/>
        <w:shd w:val="clear" w:color="auto" w:fill="FFFFFF"/>
        <w:spacing w:before="0" w:beforeAutospacing="0" w:after="0" w:afterAutospacing="0" w:line="600" w:lineRule="exact"/>
        <w:ind w:firstLine="480"/>
        <w:rPr>
          <w:rFonts w:ascii="仿宋_GB2312" w:eastAsia="仿宋_GB2312" w:hAnsi="仿宋_GB2312" w:cs="仿宋_GB2312"/>
          <w:sz w:val="32"/>
          <w:szCs w:val="32"/>
        </w:rPr>
      </w:pPr>
      <w:r w:rsidRPr="00D961EB">
        <w:rPr>
          <w:rFonts w:ascii="仿宋_GB2312" w:eastAsia="仿宋_GB2312" w:hAnsi="仿宋_GB2312" w:cs="仿宋_GB2312" w:hint="eastAsia"/>
          <w:sz w:val="32"/>
          <w:szCs w:val="32"/>
        </w:rPr>
        <w:t>为引领制造企业专注创新和质量提升推动产业迈向高端，深入实施我市</w:t>
      </w:r>
      <w:r w:rsidR="00DF789F">
        <w:rPr>
          <w:rFonts w:ascii="仿宋_GB2312" w:eastAsia="仿宋_GB2312" w:hAnsi="仿宋_GB2312" w:cs="仿宋_GB2312" w:hint="eastAsia"/>
          <w:sz w:val="32"/>
          <w:szCs w:val="32"/>
        </w:rPr>
        <w:t>专精特新中小企业</w:t>
      </w:r>
      <w:r w:rsidRPr="00D961EB">
        <w:rPr>
          <w:rFonts w:ascii="仿宋_GB2312" w:eastAsia="仿宋_GB2312" w:hAnsi="仿宋_GB2312" w:cs="仿宋_GB2312" w:hint="eastAsia"/>
          <w:sz w:val="32"/>
          <w:szCs w:val="32"/>
        </w:rPr>
        <w:t>培育提升计划，推动经济实现高质量发展，根据《苏州市产业升级三年行动计划2018-2020》的年度目标考核要求，现就做好</w:t>
      </w:r>
      <w:r w:rsidR="00963373" w:rsidRPr="00D961EB">
        <w:rPr>
          <w:rFonts w:ascii="仿宋_GB2312" w:eastAsia="仿宋_GB2312" w:hAnsi="仿宋_GB2312" w:cs="仿宋_GB2312" w:hint="eastAsia"/>
          <w:sz w:val="32"/>
          <w:szCs w:val="32"/>
        </w:rPr>
        <w:t>2019</w:t>
      </w:r>
      <w:r w:rsidRPr="00D961EB">
        <w:rPr>
          <w:rFonts w:ascii="仿宋_GB2312" w:eastAsia="仿宋_GB2312" w:hAnsi="仿宋_GB2312" w:cs="仿宋_GB2312" w:hint="eastAsia"/>
          <w:sz w:val="32"/>
          <w:szCs w:val="32"/>
        </w:rPr>
        <w:t>年苏州市</w:t>
      </w:r>
      <w:r w:rsidR="00DF789F">
        <w:rPr>
          <w:rFonts w:ascii="仿宋_GB2312" w:eastAsia="仿宋_GB2312" w:hAnsi="仿宋_GB2312" w:cs="仿宋_GB2312" w:hint="eastAsia"/>
          <w:sz w:val="32"/>
          <w:szCs w:val="32"/>
        </w:rPr>
        <w:t>专精特新中小企业</w:t>
      </w:r>
      <w:r w:rsidRPr="00D961EB">
        <w:rPr>
          <w:rFonts w:ascii="仿宋_GB2312" w:eastAsia="仿宋_GB2312" w:hAnsi="仿宋_GB2312" w:cs="仿宋_GB2312" w:hint="eastAsia"/>
          <w:sz w:val="32"/>
          <w:szCs w:val="32"/>
        </w:rPr>
        <w:t>推荐工作有关事项通知如下：</w:t>
      </w:r>
    </w:p>
    <w:p w:rsidR="00B15D0A" w:rsidRPr="00D961EB" w:rsidRDefault="00A17633" w:rsidP="00341999">
      <w:pPr>
        <w:widowControl/>
        <w:shd w:val="clear" w:color="auto" w:fill="FFFFFF"/>
        <w:spacing w:line="600" w:lineRule="exact"/>
        <w:ind w:firstLineChars="150" w:firstLine="480"/>
        <w:jc w:val="left"/>
        <w:rPr>
          <w:rFonts w:ascii="黑体" w:eastAsia="黑体" w:hAnsi="黑体" w:cs="黑体"/>
          <w:kern w:val="0"/>
          <w:sz w:val="32"/>
          <w:szCs w:val="32"/>
        </w:rPr>
      </w:pPr>
      <w:r w:rsidRPr="00D961EB">
        <w:rPr>
          <w:rFonts w:ascii="黑体" w:eastAsia="黑体" w:hAnsi="黑体" w:cs="黑体" w:hint="eastAsia"/>
          <w:kern w:val="0"/>
          <w:sz w:val="32"/>
          <w:szCs w:val="32"/>
        </w:rPr>
        <w:t>一、申报范围</w:t>
      </w:r>
    </w:p>
    <w:p w:rsidR="00B15D0A" w:rsidRPr="00D961EB" w:rsidRDefault="009B0F0E" w:rsidP="00341999">
      <w:pPr>
        <w:widowControl/>
        <w:shd w:val="clear" w:color="auto" w:fill="FFFFFF"/>
        <w:spacing w:line="600" w:lineRule="exact"/>
        <w:ind w:firstLineChars="150" w:firstLine="480"/>
        <w:jc w:val="left"/>
        <w:rPr>
          <w:rFonts w:ascii="仿宋_GB2312" w:eastAsia="仿宋_GB2312" w:hAnsi="仿宋_GB2312" w:cs="仿宋_GB2312"/>
          <w:kern w:val="0"/>
          <w:sz w:val="32"/>
          <w:szCs w:val="32"/>
        </w:rPr>
      </w:pPr>
      <w:r w:rsidRPr="009B0F0E">
        <w:rPr>
          <w:rFonts w:ascii="仿宋_GB2312" w:eastAsia="仿宋_GB2312" w:hAnsi="仿宋_GB2312" w:cs="仿宋_GB2312" w:hint="eastAsia"/>
          <w:kern w:val="0"/>
          <w:sz w:val="32"/>
          <w:szCs w:val="32"/>
        </w:rPr>
        <w:t>符合工业和信息化部、国家统计局、</w:t>
      </w:r>
      <w:proofErr w:type="gramStart"/>
      <w:r w:rsidRPr="009B0F0E">
        <w:rPr>
          <w:rFonts w:ascii="仿宋_GB2312" w:eastAsia="仿宋_GB2312" w:hAnsi="仿宋_GB2312" w:cs="仿宋_GB2312" w:hint="eastAsia"/>
          <w:kern w:val="0"/>
          <w:sz w:val="32"/>
          <w:szCs w:val="32"/>
        </w:rPr>
        <w:t>国家发改委</w:t>
      </w:r>
      <w:proofErr w:type="gramEnd"/>
      <w:r w:rsidRPr="009B0F0E">
        <w:rPr>
          <w:rFonts w:ascii="仿宋_GB2312" w:eastAsia="仿宋_GB2312" w:hAnsi="仿宋_GB2312" w:cs="仿宋_GB2312" w:hint="eastAsia"/>
          <w:kern w:val="0"/>
          <w:sz w:val="32"/>
          <w:szCs w:val="32"/>
        </w:rPr>
        <w:t>、财政部联合出台的《中小企业划型标准规定》（工信部联企业〔2011〕300号）中关于工业中小微型企业标准的规定</w:t>
      </w:r>
      <w:r>
        <w:rPr>
          <w:rFonts w:ascii="仿宋_GB2312" w:eastAsia="仿宋_GB2312" w:hAnsi="仿宋_GB2312" w:cs="仿宋_GB2312" w:hint="eastAsia"/>
          <w:kern w:val="0"/>
          <w:sz w:val="32"/>
          <w:szCs w:val="32"/>
        </w:rPr>
        <w:t>，</w:t>
      </w:r>
      <w:r w:rsidR="00A17633" w:rsidRPr="00D961EB">
        <w:rPr>
          <w:rFonts w:ascii="仿宋_GB2312" w:eastAsia="仿宋_GB2312" w:hAnsi="仿宋_GB2312" w:cs="仿宋_GB2312" w:hint="eastAsia"/>
          <w:kern w:val="0"/>
          <w:sz w:val="32"/>
          <w:szCs w:val="32"/>
        </w:rPr>
        <w:t>在苏州市登记注册且税务关系隶属于苏州市的</w:t>
      </w:r>
      <w:r>
        <w:rPr>
          <w:rFonts w:ascii="仿宋_GB2312" w:eastAsia="仿宋_GB2312" w:hAnsi="仿宋_GB2312" w:cs="仿宋_GB2312" w:hint="eastAsia"/>
          <w:kern w:val="0"/>
          <w:sz w:val="32"/>
          <w:szCs w:val="32"/>
        </w:rPr>
        <w:t>中小微</w:t>
      </w:r>
      <w:r w:rsidR="00A17633" w:rsidRPr="00D961EB">
        <w:rPr>
          <w:rFonts w:ascii="仿宋_GB2312" w:eastAsia="仿宋_GB2312" w:hAnsi="仿宋_GB2312" w:cs="仿宋_GB2312" w:hint="eastAsia"/>
          <w:kern w:val="0"/>
          <w:sz w:val="32"/>
          <w:szCs w:val="32"/>
        </w:rPr>
        <w:t>企业，</w:t>
      </w:r>
      <w:r w:rsidR="00A17633" w:rsidRPr="00D961EB">
        <w:rPr>
          <w:rFonts w:ascii="仿宋_GB2312" w:eastAsia="仿宋_GB2312" w:hAnsi="仿宋_GB2312" w:cs="仿宋_GB2312" w:hint="eastAsia"/>
          <w:sz w:val="32"/>
          <w:szCs w:val="32"/>
        </w:rPr>
        <w:t>具有独立法人资格，经营和信用状况良好。</w:t>
      </w:r>
      <w:r w:rsidR="00A17633" w:rsidRPr="00D961EB">
        <w:rPr>
          <w:rFonts w:ascii="仿宋_GB2312" w:eastAsia="仿宋_GB2312" w:hAnsi="仿宋_GB2312" w:cs="仿宋_GB2312" w:hint="eastAsia"/>
          <w:kern w:val="0"/>
          <w:sz w:val="32"/>
          <w:szCs w:val="32"/>
        </w:rPr>
        <w:t xml:space="preserve"> </w:t>
      </w:r>
    </w:p>
    <w:p w:rsidR="00B15D0A" w:rsidRPr="00D961EB" w:rsidRDefault="00A17633" w:rsidP="00341999">
      <w:pPr>
        <w:widowControl/>
        <w:shd w:val="clear" w:color="auto" w:fill="FFFFFF"/>
        <w:spacing w:line="600" w:lineRule="exact"/>
        <w:ind w:firstLineChars="200" w:firstLine="640"/>
        <w:jc w:val="left"/>
        <w:rPr>
          <w:rFonts w:ascii="黑体" w:eastAsia="黑体" w:hAnsi="黑体" w:cs="黑体"/>
          <w:kern w:val="0"/>
          <w:sz w:val="32"/>
          <w:szCs w:val="32"/>
        </w:rPr>
      </w:pPr>
      <w:r w:rsidRPr="00D961EB">
        <w:rPr>
          <w:rFonts w:ascii="黑体" w:eastAsia="黑体" w:hAnsi="黑体" w:cs="黑体" w:hint="eastAsia"/>
          <w:kern w:val="0"/>
          <w:sz w:val="32"/>
          <w:szCs w:val="32"/>
        </w:rPr>
        <w:t>二、申报条件</w:t>
      </w:r>
    </w:p>
    <w:p w:rsidR="00B15D0A" w:rsidRPr="00D961EB" w:rsidRDefault="007E1F99" w:rsidP="004E756E">
      <w:pPr>
        <w:widowControl/>
        <w:shd w:val="clear" w:color="auto" w:fill="FFFFFF"/>
        <w:spacing w:line="600" w:lineRule="exact"/>
        <w:ind w:firstLineChars="200" w:firstLine="640"/>
        <w:jc w:val="left"/>
        <w:rPr>
          <w:rFonts w:ascii="仿宋_GB2312" w:eastAsia="仿宋_GB2312" w:hAnsi="仿宋_GB2312" w:cs="仿宋_GB2312"/>
          <w:sz w:val="32"/>
          <w:szCs w:val="32"/>
        </w:rPr>
      </w:pPr>
      <w:r w:rsidRPr="00D961EB">
        <w:rPr>
          <w:rFonts w:ascii="仿宋_GB2312" w:eastAsia="仿宋_GB2312" w:hAnsi="仿宋_GB2312" w:cs="仿宋_GB2312" w:hint="eastAsia"/>
          <w:kern w:val="0"/>
          <w:sz w:val="32"/>
          <w:szCs w:val="32"/>
        </w:rPr>
        <w:lastRenderedPageBreak/>
        <w:t>1.</w:t>
      </w:r>
      <w:r w:rsidR="00A17633" w:rsidRPr="00D961EB">
        <w:rPr>
          <w:rFonts w:ascii="仿宋_GB2312" w:eastAsia="仿宋_GB2312" w:hAnsi="仿宋_GB2312" w:cs="仿宋_GB2312" w:hint="eastAsia"/>
          <w:sz w:val="32"/>
          <w:szCs w:val="32"/>
        </w:rPr>
        <w:t>聚焦有限的目标市场，主要从事制造业1-2个特定细分市场，从事2个细分产品市场的，产品之间应有直接关联性，特定细分产品销售收入占企业全部收入的比重在</w:t>
      </w:r>
      <w:r w:rsidR="00DF789F">
        <w:rPr>
          <w:rFonts w:ascii="仿宋_GB2312" w:eastAsia="仿宋_GB2312" w:hAnsi="仿宋_GB2312" w:cs="仿宋_GB2312" w:hint="eastAsia"/>
          <w:sz w:val="32"/>
          <w:szCs w:val="32"/>
        </w:rPr>
        <w:t>6</w:t>
      </w:r>
      <w:r w:rsidR="00A17633" w:rsidRPr="00D961EB">
        <w:rPr>
          <w:rFonts w:ascii="仿宋_GB2312" w:eastAsia="仿宋_GB2312" w:hAnsi="仿宋_GB2312" w:cs="仿宋_GB2312" w:hint="eastAsia"/>
          <w:sz w:val="32"/>
          <w:szCs w:val="32"/>
        </w:rPr>
        <w:t>0%以上；</w:t>
      </w:r>
    </w:p>
    <w:p w:rsidR="00B15D0A" w:rsidRDefault="007E1F99" w:rsidP="00341999">
      <w:pPr>
        <w:pStyle w:val="a7"/>
        <w:shd w:val="clear" w:color="auto" w:fill="FFFFFF"/>
        <w:spacing w:before="0" w:beforeAutospacing="0" w:after="0" w:afterAutospacing="0"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w:t>
      </w:r>
      <w:r w:rsidR="00A17633" w:rsidRPr="00D961EB">
        <w:rPr>
          <w:rFonts w:ascii="仿宋_GB2312" w:eastAsia="仿宋_GB2312" w:hAnsi="仿宋_GB2312" w:cs="仿宋_GB2312" w:hint="eastAsia"/>
          <w:sz w:val="32"/>
          <w:szCs w:val="32"/>
        </w:rPr>
        <w:t>在相关细分产品市场中，拥有较高的市场地位和市场份额，单项产品市场占有率位居国内同行业前10位；</w:t>
      </w:r>
    </w:p>
    <w:p w:rsidR="00B15D0A" w:rsidRPr="00D961EB" w:rsidRDefault="00DF789F" w:rsidP="00341999">
      <w:pPr>
        <w:pStyle w:val="a7"/>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w:t>
      </w:r>
      <w:r w:rsidR="007E1F99">
        <w:rPr>
          <w:rFonts w:ascii="楷体_GB2312" w:eastAsia="楷体_GB2312" w:hAnsi="楷体_GB2312" w:cs="楷体_GB2312" w:hint="eastAsia"/>
          <w:sz w:val="32"/>
          <w:szCs w:val="32"/>
        </w:rPr>
        <w:t>.</w:t>
      </w:r>
      <w:r w:rsidR="00A17633" w:rsidRPr="00D961EB">
        <w:rPr>
          <w:rFonts w:ascii="仿宋_GB2312" w:eastAsia="仿宋_GB2312" w:hAnsi="仿宋_GB2312" w:cs="仿宋_GB2312" w:hint="eastAsia"/>
          <w:sz w:val="32"/>
          <w:szCs w:val="32"/>
        </w:rPr>
        <w:t>拥有2项发明专利或具有专有技术，关键性能指标处于同类产品领先水平；</w:t>
      </w:r>
    </w:p>
    <w:p w:rsidR="00B15D0A" w:rsidRPr="00D961EB" w:rsidRDefault="00DF789F" w:rsidP="00341999">
      <w:pPr>
        <w:pStyle w:val="a7"/>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4</w:t>
      </w:r>
      <w:r w:rsidR="007E1F99">
        <w:rPr>
          <w:rFonts w:ascii="楷体_GB2312" w:eastAsia="楷体_GB2312" w:hAnsi="楷体_GB2312" w:cs="楷体_GB2312" w:hint="eastAsia"/>
          <w:sz w:val="32"/>
          <w:szCs w:val="32"/>
        </w:rPr>
        <w:t>.</w:t>
      </w:r>
      <w:r w:rsidR="00A17633" w:rsidRPr="00D961EB">
        <w:rPr>
          <w:rFonts w:ascii="仿宋_GB2312" w:eastAsia="仿宋_GB2312" w:hAnsi="仿宋_GB2312" w:cs="仿宋_GB2312" w:hint="eastAsia"/>
          <w:sz w:val="32"/>
          <w:szCs w:val="32"/>
        </w:rPr>
        <w:t>企业长期专注于瞄准的特定细分产品市场，从事相关业务领域的或从事新产品生产经营的时间达到3年或以上；</w:t>
      </w:r>
    </w:p>
    <w:p w:rsidR="00B15D0A" w:rsidRPr="00D961EB" w:rsidRDefault="00DF789F" w:rsidP="00341999">
      <w:pPr>
        <w:widowControl/>
        <w:shd w:val="clear" w:color="auto" w:fill="FFFFFF"/>
        <w:spacing w:line="60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5</w:t>
      </w:r>
      <w:r w:rsidR="007E1F99">
        <w:rPr>
          <w:rFonts w:ascii="楷体_GB2312" w:eastAsia="楷体_GB2312" w:hAnsi="楷体_GB2312" w:cs="楷体_GB2312" w:hint="eastAsia"/>
          <w:kern w:val="0"/>
          <w:sz w:val="32"/>
          <w:szCs w:val="32"/>
        </w:rPr>
        <w:t>.</w:t>
      </w:r>
      <w:r w:rsidR="00A17633" w:rsidRPr="00D961EB">
        <w:rPr>
          <w:rFonts w:ascii="仿宋_GB2312" w:eastAsia="仿宋_GB2312" w:hAnsi="仿宋_GB2312" w:cs="仿宋_GB2312" w:hint="eastAsia"/>
          <w:kern w:val="0"/>
          <w:sz w:val="32"/>
          <w:szCs w:val="32"/>
        </w:rPr>
        <w:t>企业具有较高的质量管理和信用管理水平；</w:t>
      </w:r>
    </w:p>
    <w:p w:rsidR="00B15D0A" w:rsidRPr="00D961EB" w:rsidRDefault="00DF789F" w:rsidP="00341999">
      <w:pPr>
        <w:widowControl/>
        <w:shd w:val="clear" w:color="auto" w:fill="FFFFFF"/>
        <w:spacing w:line="60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kern w:val="0"/>
          <w:sz w:val="32"/>
          <w:szCs w:val="32"/>
        </w:rPr>
        <w:t>6</w:t>
      </w:r>
      <w:r w:rsidR="007E1F99">
        <w:rPr>
          <w:rFonts w:ascii="楷体_GB2312" w:eastAsia="楷体_GB2312" w:hAnsi="楷体_GB2312" w:cs="楷体_GB2312" w:hint="eastAsia"/>
          <w:kern w:val="0"/>
          <w:sz w:val="32"/>
          <w:szCs w:val="32"/>
        </w:rPr>
        <w:t>.</w:t>
      </w:r>
      <w:r w:rsidR="00A17633" w:rsidRPr="00D961EB">
        <w:rPr>
          <w:rFonts w:ascii="仿宋_GB2312" w:eastAsia="仿宋_GB2312" w:hAnsi="仿宋_GB2312" w:cs="仿宋_GB2312" w:hint="eastAsia"/>
          <w:sz w:val="32"/>
          <w:szCs w:val="32"/>
        </w:rPr>
        <w:t>企业专注于瞄准的特定细分产品市场。符合工业强基工程等重点方向，从事细分产品市场属于制造业关键基础材料、核心零部件、专用高端产品，以及属于《中国制造2025》重点领域技术路线图中有关产品的企业，予以优先考虑；</w:t>
      </w:r>
    </w:p>
    <w:p w:rsidR="00B15D0A" w:rsidRPr="00D961EB" w:rsidRDefault="00DF789F" w:rsidP="004645FC">
      <w:pPr>
        <w:widowControl/>
        <w:shd w:val="clear" w:color="auto" w:fill="FFFFFF"/>
        <w:spacing w:line="60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kern w:val="0"/>
          <w:sz w:val="32"/>
          <w:szCs w:val="32"/>
        </w:rPr>
        <w:t>7</w:t>
      </w:r>
      <w:r w:rsidR="004645FC">
        <w:rPr>
          <w:rFonts w:ascii="楷体_GB2312" w:eastAsia="楷体_GB2312" w:hAnsi="楷体_GB2312" w:cs="楷体_GB2312" w:hint="eastAsia"/>
          <w:kern w:val="0"/>
          <w:sz w:val="32"/>
          <w:szCs w:val="32"/>
        </w:rPr>
        <w:t>.</w:t>
      </w:r>
      <w:r w:rsidR="00A17633" w:rsidRPr="00D961EB">
        <w:rPr>
          <w:rFonts w:ascii="仿宋_GB2312" w:eastAsia="仿宋_GB2312" w:hAnsi="仿宋_GB2312" w:cs="仿宋_GB2312" w:hint="eastAsia"/>
          <w:sz w:val="32"/>
          <w:szCs w:val="32"/>
        </w:rPr>
        <w:t>企业近三年无环境违法记录，企业产品能耗达到能耗限额标准先进值；</w:t>
      </w:r>
    </w:p>
    <w:p w:rsidR="00B15D0A" w:rsidRPr="00D961EB" w:rsidRDefault="00DF789F" w:rsidP="004645FC">
      <w:pPr>
        <w:widowControl/>
        <w:shd w:val="clear" w:color="auto" w:fill="FFFFFF"/>
        <w:spacing w:line="60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kern w:val="0"/>
          <w:sz w:val="32"/>
          <w:szCs w:val="32"/>
        </w:rPr>
        <w:t>8</w:t>
      </w:r>
      <w:r w:rsidR="004645FC">
        <w:rPr>
          <w:rFonts w:ascii="楷体_GB2312" w:eastAsia="楷体_GB2312" w:hAnsi="楷体_GB2312" w:cs="楷体_GB2312" w:hint="eastAsia"/>
          <w:kern w:val="0"/>
          <w:sz w:val="32"/>
          <w:szCs w:val="32"/>
        </w:rPr>
        <w:t>.</w:t>
      </w:r>
      <w:r w:rsidR="00A17633" w:rsidRPr="00D961EB">
        <w:rPr>
          <w:rFonts w:ascii="仿宋_GB2312" w:eastAsia="仿宋_GB2312" w:hAnsi="仿宋_GB2312" w:cs="仿宋_GB2312" w:hint="eastAsia"/>
          <w:sz w:val="32"/>
          <w:szCs w:val="32"/>
        </w:rPr>
        <w:t>具有独立法人资格，具有健全的财务、知识产权、技术标准和质量保证等管理制度。</w:t>
      </w:r>
    </w:p>
    <w:p w:rsidR="00B15D0A" w:rsidRPr="00D961EB" w:rsidRDefault="00A17633" w:rsidP="00341999">
      <w:pPr>
        <w:widowControl/>
        <w:shd w:val="clear" w:color="auto" w:fill="FFFFFF"/>
        <w:spacing w:line="600" w:lineRule="exact"/>
        <w:ind w:firstLineChars="150" w:firstLine="480"/>
        <w:jc w:val="left"/>
        <w:rPr>
          <w:rFonts w:ascii="黑体" w:eastAsia="黑体" w:hAnsi="黑体" w:cs="黑体"/>
          <w:kern w:val="0"/>
          <w:sz w:val="32"/>
          <w:szCs w:val="32"/>
        </w:rPr>
      </w:pPr>
      <w:r w:rsidRPr="00D961EB">
        <w:rPr>
          <w:rFonts w:ascii="黑体" w:eastAsia="黑体" w:hAnsi="黑体" w:cs="黑体" w:hint="eastAsia"/>
          <w:kern w:val="0"/>
          <w:sz w:val="32"/>
          <w:szCs w:val="32"/>
        </w:rPr>
        <w:t>三、申报材料</w:t>
      </w:r>
    </w:p>
    <w:p w:rsidR="00B15D0A" w:rsidRPr="00D961EB" w:rsidRDefault="00A17633" w:rsidP="00341999">
      <w:pPr>
        <w:widowControl/>
        <w:shd w:val="clear" w:color="auto" w:fill="FFFFFF"/>
        <w:spacing w:line="600" w:lineRule="exact"/>
        <w:ind w:firstLineChars="150" w:firstLine="480"/>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1.企业诚信守法承诺书；</w:t>
      </w:r>
    </w:p>
    <w:p w:rsidR="00B15D0A" w:rsidRPr="00D961EB" w:rsidRDefault="00A17633" w:rsidP="00341999">
      <w:pPr>
        <w:widowControl/>
        <w:shd w:val="clear" w:color="auto" w:fill="FFFFFF"/>
        <w:spacing w:line="600" w:lineRule="exact"/>
        <w:ind w:firstLineChars="150" w:firstLine="480"/>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lastRenderedPageBreak/>
        <w:t>2.</w:t>
      </w:r>
      <w:r w:rsidR="002C7808" w:rsidRPr="00D961EB">
        <w:rPr>
          <w:rFonts w:ascii="仿宋_GB2312" w:eastAsia="仿宋_GB2312" w:hAnsi="仿宋_GB2312" w:cs="仿宋_GB2312" w:hint="eastAsia"/>
          <w:kern w:val="0"/>
          <w:sz w:val="32"/>
          <w:szCs w:val="32"/>
        </w:rPr>
        <w:t>2019</w:t>
      </w:r>
      <w:r w:rsidRPr="00D961EB">
        <w:rPr>
          <w:rFonts w:ascii="仿宋_GB2312" w:eastAsia="仿宋_GB2312" w:hAnsi="仿宋_GB2312" w:cs="仿宋_GB2312" w:hint="eastAsia"/>
          <w:kern w:val="0"/>
          <w:sz w:val="32"/>
          <w:szCs w:val="32"/>
        </w:rPr>
        <w:t>年度苏州市</w:t>
      </w:r>
      <w:r w:rsidR="00DF789F">
        <w:rPr>
          <w:rFonts w:ascii="仿宋_GB2312" w:eastAsia="仿宋_GB2312" w:hAnsi="仿宋_GB2312" w:cs="仿宋_GB2312" w:hint="eastAsia"/>
          <w:kern w:val="0"/>
          <w:sz w:val="32"/>
          <w:szCs w:val="32"/>
        </w:rPr>
        <w:t>专精特新中小企业</w:t>
      </w:r>
      <w:r w:rsidRPr="00D961EB">
        <w:rPr>
          <w:rFonts w:ascii="仿宋_GB2312" w:eastAsia="仿宋_GB2312" w:hAnsi="仿宋_GB2312" w:cs="仿宋_GB2312" w:hint="eastAsia"/>
          <w:kern w:val="0"/>
          <w:sz w:val="32"/>
          <w:szCs w:val="32"/>
        </w:rPr>
        <w:t>申报表</w:t>
      </w:r>
      <w:r w:rsidR="00092B2F">
        <w:rPr>
          <w:rFonts w:ascii="仿宋_GB2312" w:eastAsia="仿宋_GB2312" w:hAnsi="仿宋_GB2312" w:cs="仿宋_GB2312" w:hint="eastAsia"/>
          <w:kern w:val="0"/>
          <w:sz w:val="32"/>
          <w:szCs w:val="32"/>
        </w:rPr>
        <w:t>、</w:t>
      </w:r>
      <w:r w:rsidR="00092B2F" w:rsidRPr="00092B2F">
        <w:rPr>
          <w:rFonts w:ascii="仿宋_GB2312" w:eastAsia="仿宋_GB2312" w:hAnsi="仿宋_GB2312" w:cs="仿宋_GB2312" w:hint="eastAsia"/>
          <w:kern w:val="0"/>
          <w:sz w:val="32"/>
          <w:szCs w:val="32"/>
        </w:rPr>
        <w:t>2019年苏州市</w:t>
      </w:r>
      <w:r w:rsidR="00DF789F">
        <w:rPr>
          <w:rFonts w:ascii="仿宋_GB2312" w:eastAsia="仿宋_GB2312" w:hAnsi="仿宋_GB2312" w:cs="仿宋_GB2312" w:hint="eastAsia"/>
          <w:kern w:val="0"/>
          <w:sz w:val="32"/>
          <w:szCs w:val="32"/>
        </w:rPr>
        <w:t>专精特新中小企业</w:t>
      </w:r>
      <w:r w:rsidR="00092B2F" w:rsidRPr="00092B2F">
        <w:rPr>
          <w:rFonts w:ascii="仿宋_GB2312" w:eastAsia="仿宋_GB2312" w:hAnsi="仿宋_GB2312" w:cs="仿宋_GB2312" w:hint="eastAsia"/>
          <w:kern w:val="0"/>
          <w:sz w:val="32"/>
          <w:szCs w:val="32"/>
        </w:rPr>
        <w:t>计算表(</w:t>
      </w:r>
      <w:r w:rsidR="007E1F99">
        <w:rPr>
          <w:rFonts w:ascii="仿宋_GB2312" w:eastAsia="仿宋_GB2312" w:hAnsi="仿宋_GB2312" w:cs="仿宋_GB2312" w:hint="eastAsia"/>
          <w:kern w:val="0"/>
          <w:sz w:val="32"/>
          <w:szCs w:val="32"/>
        </w:rPr>
        <w:t>EXCEL</w:t>
      </w:r>
      <w:r w:rsidR="00092B2F" w:rsidRPr="00092B2F">
        <w:rPr>
          <w:rFonts w:ascii="仿宋_GB2312" w:eastAsia="仿宋_GB2312" w:hAnsi="仿宋_GB2312" w:cs="仿宋_GB2312" w:hint="eastAsia"/>
          <w:kern w:val="0"/>
          <w:sz w:val="32"/>
          <w:szCs w:val="32"/>
        </w:rPr>
        <w:t>版 )</w:t>
      </w:r>
      <w:r w:rsidRPr="00D961EB">
        <w:rPr>
          <w:rFonts w:ascii="仿宋_GB2312" w:eastAsia="仿宋_GB2312" w:hAnsi="仿宋_GB2312" w:cs="仿宋_GB2312" w:hint="eastAsia"/>
          <w:kern w:val="0"/>
          <w:sz w:val="32"/>
          <w:szCs w:val="32"/>
        </w:rPr>
        <w:t>；</w:t>
      </w:r>
    </w:p>
    <w:p w:rsidR="00B15D0A" w:rsidRPr="00D961EB" w:rsidRDefault="00A17633" w:rsidP="00341999">
      <w:pPr>
        <w:widowControl/>
        <w:numPr>
          <w:ilvl w:val="0"/>
          <w:numId w:val="1"/>
        </w:numPr>
        <w:shd w:val="clear" w:color="auto" w:fill="FFFFFF"/>
        <w:spacing w:line="600" w:lineRule="exact"/>
        <w:ind w:firstLineChars="150" w:firstLine="480"/>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营业执照复印件、市公共信用信息中心出具的企业信用报告；</w:t>
      </w:r>
    </w:p>
    <w:p w:rsidR="00B15D0A" w:rsidRPr="00D961EB" w:rsidRDefault="0044138C" w:rsidP="00341999">
      <w:pPr>
        <w:widowControl/>
        <w:numPr>
          <w:ilvl w:val="0"/>
          <w:numId w:val="1"/>
        </w:numPr>
        <w:shd w:val="clear" w:color="auto" w:fill="FFFFFF"/>
        <w:spacing w:line="600" w:lineRule="exact"/>
        <w:ind w:firstLineChars="150"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近三年企业财务审计报告（</w:t>
      </w:r>
      <w:r>
        <w:rPr>
          <w:rFonts w:eastAsia="仿宋_GB2312"/>
          <w:sz w:val="32"/>
          <w:szCs w:val="32"/>
        </w:rPr>
        <w:t>年营业收入</w:t>
      </w:r>
      <w:r>
        <w:rPr>
          <w:rFonts w:eastAsia="仿宋_GB2312"/>
          <w:sz w:val="32"/>
          <w:szCs w:val="32"/>
        </w:rPr>
        <w:t>4</w:t>
      </w:r>
      <w:r>
        <w:rPr>
          <w:rFonts w:eastAsia="仿宋_GB2312"/>
          <w:sz w:val="32"/>
          <w:szCs w:val="32"/>
        </w:rPr>
        <w:t>亿以上企业</w:t>
      </w:r>
      <w:r>
        <w:rPr>
          <w:rFonts w:eastAsia="仿宋_GB2312" w:hint="eastAsia"/>
          <w:sz w:val="32"/>
          <w:szCs w:val="32"/>
        </w:rPr>
        <w:t>需提供</w:t>
      </w:r>
      <w:r w:rsidR="00CE4B43">
        <w:rPr>
          <w:rFonts w:ascii="仿宋_GB2312" w:eastAsia="仿宋_GB2312" w:hAnsi="仿宋_GB2312" w:cs="仿宋_GB2312" w:hint="eastAsia"/>
          <w:kern w:val="0"/>
          <w:sz w:val="32"/>
          <w:szCs w:val="32"/>
        </w:rPr>
        <w:t>2018年</w:t>
      </w:r>
      <w:r w:rsidR="009B0F0E">
        <w:rPr>
          <w:rFonts w:eastAsia="仿宋_GB2312" w:hint="eastAsia"/>
          <w:sz w:val="32"/>
          <w:szCs w:val="32"/>
        </w:rPr>
        <w:t>从业人员人数情况</w:t>
      </w:r>
      <w:r w:rsidR="00A17633" w:rsidRPr="00D961EB">
        <w:rPr>
          <w:rFonts w:ascii="仿宋_GB2312" w:eastAsia="仿宋_GB2312" w:hAnsi="仿宋_GB2312" w:cs="仿宋_GB2312" w:hint="eastAsia"/>
          <w:kern w:val="0"/>
          <w:sz w:val="32"/>
          <w:szCs w:val="32"/>
        </w:rPr>
        <w:t>）</w:t>
      </w:r>
    </w:p>
    <w:p w:rsidR="00B15D0A" w:rsidRPr="00D961EB" w:rsidRDefault="00A17633" w:rsidP="00341999">
      <w:pPr>
        <w:widowControl/>
        <w:numPr>
          <w:ilvl w:val="0"/>
          <w:numId w:val="1"/>
        </w:numPr>
        <w:shd w:val="clear" w:color="auto" w:fill="FFFFFF"/>
        <w:spacing w:line="600" w:lineRule="exact"/>
        <w:ind w:firstLineChars="150" w:firstLine="480"/>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获得专利证明材料；近三年获得的资信等级、知识产权、质量认证、环境认证、质量荣誉、</w:t>
      </w:r>
      <w:proofErr w:type="gramStart"/>
      <w:r w:rsidRPr="00D961EB">
        <w:rPr>
          <w:rFonts w:ascii="仿宋_GB2312" w:eastAsia="仿宋_GB2312" w:hAnsi="仿宋_GB2312" w:cs="仿宋_GB2312" w:hint="eastAsia"/>
          <w:kern w:val="0"/>
          <w:sz w:val="32"/>
          <w:szCs w:val="32"/>
        </w:rPr>
        <w:t>品牌荣誉</w:t>
      </w:r>
      <w:proofErr w:type="gramEnd"/>
      <w:r w:rsidRPr="00D961EB">
        <w:rPr>
          <w:rFonts w:ascii="仿宋_GB2312" w:eastAsia="仿宋_GB2312" w:hAnsi="仿宋_GB2312" w:cs="仿宋_GB2312" w:hint="eastAsia"/>
          <w:kern w:val="0"/>
          <w:sz w:val="32"/>
          <w:szCs w:val="32"/>
        </w:rPr>
        <w:t>等相关证明材料；</w:t>
      </w:r>
    </w:p>
    <w:p w:rsidR="00B15D0A" w:rsidRPr="00D961EB" w:rsidRDefault="00A17633" w:rsidP="00341999">
      <w:pPr>
        <w:widowControl/>
        <w:numPr>
          <w:ilvl w:val="0"/>
          <w:numId w:val="1"/>
        </w:numPr>
        <w:shd w:val="clear" w:color="auto" w:fill="FFFFFF"/>
        <w:spacing w:line="600" w:lineRule="exact"/>
        <w:ind w:firstLineChars="150" w:firstLine="480"/>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国家、省、市有关部门技术革新及技术改造立项情况；企业研发机构情况；</w:t>
      </w:r>
    </w:p>
    <w:p w:rsidR="00B15D0A" w:rsidRPr="00D961EB" w:rsidRDefault="00A17633" w:rsidP="00341999">
      <w:pPr>
        <w:widowControl/>
        <w:shd w:val="clear" w:color="auto" w:fill="FFFFFF"/>
        <w:spacing w:line="600" w:lineRule="exact"/>
        <w:ind w:firstLineChars="150" w:firstLine="480"/>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7.国内知名权威机构或地市级以上行业协会提供的企业主导产品在细分行业市场占有率和排名情况的证明材料。</w:t>
      </w:r>
    </w:p>
    <w:p w:rsidR="00B15D0A" w:rsidRDefault="00A17633" w:rsidP="00341999">
      <w:pPr>
        <w:widowControl/>
        <w:shd w:val="clear" w:color="auto" w:fill="FFFFFF"/>
        <w:spacing w:line="600" w:lineRule="exact"/>
        <w:ind w:firstLineChars="200" w:firstLine="640"/>
        <w:jc w:val="left"/>
        <w:rPr>
          <w:rFonts w:ascii="黑体" w:eastAsia="黑体" w:hAnsi="黑体" w:cs="黑体"/>
          <w:kern w:val="0"/>
          <w:sz w:val="32"/>
          <w:szCs w:val="32"/>
        </w:rPr>
      </w:pPr>
      <w:r w:rsidRPr="00D961EB">
        <w:rPr>
          <w:rFonts w:ascii="黑体" w:eastAsia="黑体" w:hAnsi="黑体" w:cs="黑体" w:hint="eastAsia"/>
          <w:kern w:val="0"/>
          <w:sz w:val="32"/>
          <w:szCs w:val="32"/>
        </w:rPr>
        <w:t>四、其他事项</w:t>
      </w:r>
    </w:p>
    <w:p w:rsidR="007D6C7F" w:rsidRPr="001C2CD3" w:rsidRDefault="007D6C7F" w:rsidP="00341999">
      <w:pPr>
        <w:widowControl/>
        <w:shd w:val="clear" w:color="auto" w:fill="FFFFFF"/>
        <w:spacing w:line="600" w:lineRule="exact"/>
        <w:ind w:firstLineChars="200" w:firstLine="640"/>
        <w:jc w:val="left"/>
        <w:rPr>
          <w:rFonts w:ascii="仿宋_GB2312" w:eastAsia="仿宋_GB2312" w:hAnsi="仿宋_GB2312" w:cs="仿宋_GB2312"/>
          <w:kern w:val="0"/>
          <w:sz w:val="32"/>
          <w:szCs w:val="32"/>
        </w:rPr>
      </w:pPr>
      <w:r w:rsidRPr="001C2CD3">
        <w:rPr>
          <w:rFonts w:ascii="仿宋_GB2312" w:eastAsia="仿宋_GB2312" w:hAnsi="仿宋_GB2312" w:cs="仿宋_GB2312" w:hint="eastAsia"/>
          <w:kern w:val="0"/>
          <w:sz w:val="32"/>
          <w:szCs w:val="32"/>
        </w:rPr>
        <w:t>1.</w:t>
      </w:r>
      <w:r w:rsidR="001C2CD3" w:rsidRPr="00D961EB">
        <w:rPr>
          <w:rFonts w:ascii="仿宋_GB2312" w:eastAsia="仿宋_GB2312" w:hAnsi="仿宋_GB2312" w:cs="仿宋_GB2312" w:hint="eastAsia"/>
          <w:sz w:val="32"/>
          <w:szCs w:val="32"/>
        </w:rPr>
        <w:t>苏州市</w:t>
      </w:r>
      <w:r w:rsidR="00DF789F">
        <w:rPr>
          <w:rFonts w:ascii="仿宋_GB2312" w:eastAsia="仿宋_GB2312" w:hAnsi="仿宋_GB2312" w:cs="仿宋_GB2312" w:hint="eastAsia"/>
          <w:sz w:val="32"/>
          <w:szCs w:val="32"/>
        </w:rPr>
        <w:t>专精特新中小企业</w:t>
      </w:r>
      <w:r w:rsidR="001C2CD3">
        <w:rPr>
          <w:rFonts w:ascii="仿宋_GB2312" w:eastAsia="仿宋_GB2312" w:hAnsi="仿宋_GB2312" w:cs="仿宋_GB2312" w:hint="eastAsia"/>
          <w:sz w:val="32"/>
          <w:szCs w:val="32"/>
        </w:rPr>
        <w:t>有效期为2年，在有效期内的企业不能进行重复申报。</w:t>
      </w:r>
    </w:p>
    <w:p w:rsidR="00B15D0A" w:rsidRPr="00D961EB" w:rsidRDefault="007D6C7F" w:rsidP="00341999">
      <w:pPr>
        <w:widowControl/>
        <w:shd w:val="clear" w:color="auto" w:fill="FFFFFF"/>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A17633" w:rsidRPr="00D961EB">
        <w:rPr>
          <w:rFonts w:ascii="仿宋_GB2312" w:eastAsia="仿宋_GB2312" w:hAnsi="仿宋_GB2312" w:cs="仿宋_GB2312" w:hint="eastAsia"/>
          <w:kern w:val="0"/>
          <w:sz w:val="32"/>
          <w:szCs w:val="32"/>
        </w:rPr>
        <w:t>请各地认真做好组织推荐工作，将纸质</w:t>
      </w:r>
      <w:r w:rsidR="003D139E">
        <w:rPr>
          <w:rFonts w:ascii="仿宋_GB2312" w:eastAsia="仿宋_GB2312" w:hAnsi="仿宋_GB2312" w:cs="仿宋_GB2312" w:hint="eastAsia"/>
          <w:kern w:val="0"/>
          <w:sz w:val="32"/>
          <w:szCs w:val="32"/>
        </w:rPr>
        <w:t>和电子</w:t>
      </w:r>
      <w:r w:rsidR="00A17633" w:rsidRPr="00D961EB">
        <w:rPr>
          <w:rFonts w:ascii="仿宋_GB2312" w:eastAsia="仿宋_GB2312" w:hAnsi="仿宋_GB2312" w:cs="仿宋_GB2312" w:hint="eastAsia"/>
          <w:kern w:val="0"/>
          <w:sz w:val="32"/>
          <w:szCs w:val="32"/>
        </w:rPr>
        <w:t>申报材料（</w:t>
      </w:r>
      <w:r w:rsidR="000E2789">
        <w:rPr>
          <w:rFonts w:ascii="仿宋_GB2312" w:eastAsia="仿宋_GB2312" w:hAnsi="仿宋_GB2312" w:cs="仿宋_GB2312" w:hint="eastAsia"/>
          <w:kern w:val="0"/>
          <w:sz w:val="32"/>
          <w:szCs w:val="32"/>
        </w:rPr>
        <w:t>各</w:t>
      </w:r>
      <w:r w:rsidR="00A17633" w:rsidRPr="00D961EB">
        <w:rPr>
          <w:rFonts w:ascii="仿宋_GB2312" w:eastAsia="仿宋_GB2312" w:hAnsi="仿宋_GB2312" w:cs="仿宋_GB2312" w:hint="eastAsia"/>
          <w:kern w:val="0"/>
          <w:sz w:val="32"/>
          <w:szCs w:val="32"/>
        </w:rPr>
        <w:t>1份）于</w:t>
      </w:r>
      <w:r w:rsidR="00A1670A">
        <w:rPr>
          <w:rFonts w:ascii="仿宋_GB2312" w:eastAsia="仿宋_GB2312" w:hAnsi="仿宋_GB2312" w:cs="仿宋_GB2312" w:hint="eastAsia"/>
          <w:kern w:val="0"/>
          <w:sz w:val="32"/>
          <w:szCs w:val="32"/>
        </w:rPr>
        <w:t>10</w:t>
      </w:r>
      <w:r w:rsidR="00A17633" w:rsidRPr="00D961EB">
        <w:rPr>
          <w:rFonts w:ascii="仿宋_GB2312" w:eastAsia="仿宋_GB2312" w:hAnsi="仿宋_GB2312" w:cs="仿宋_GB2312" w:hint="eastAsia"/>
          <w:kern w:val="0"/>
          <w:sz w:val="32"/>
          <w:szCs w:val="32"/>
        </w:rPr>
        <w:t>月</w:t>
      </w:r>
      <w:r w:rsidR="00EE6249">
        <w:rPr>
          <w:rFonts w:ascii="仿宋_GB2312" w:eastAsia="仿宋_GB2312" w:hAnsi="仿宋_GB2312" w:cs="仿宋_GB2312" w:hint="eastAsia"/>
          <w:kern w:val="0"/>
          <w:sz w:val="32"/>
          <w:szCs w:val="32"/>
        </w:rPr>
        <w:t>3</w:t>
      </w:r>
      <w:r w:rsidR="00A1670A">
        <w:rPr>
          <w:rFonts w:ascii="仿宋_GB2312" w:eastAsia="仿宋_GB2312" w:hAnsi="仿宋_GB2312" w:cs="仿宋_GB2312" w:hint="eastAsia"/>
          <w:kern w:val="0"/>
          <w:sz w:val="32"/>
          <w:szCs w:val="32"/>
        </w:rPr>
        <w:t>1</w:t>
      </w:r>
      <w:r w:rsidR="00A17633" w:rsidRPr="00D961EB">
        <w:rPr>
          <w:rFonts w:ascii="仿宋_GB2312" w:eastAsia="仿宋_GB2312" w:hAnsi="仿宋_GB2312" w:cs="仿宋_GB2312" w:hint="eastAsia"/>
          <w:kern w:val="0"/>
          <w:sz w:val="32"/>
          <w:szCs w:val="32"/>
        </w:rPr>
        <w:t>日前报市</w:t>
      </w:r>
      <w:r w:rsidR="00963373" w:rsidRPr="00D961EB">
        <w:rPr>
          <w:rFonts w:ascii="仿宋_GB2312" w:eastAsia="仿宋_GB2312" w:hAnsi="仿宋_GB2312" w:cs="仿宋_GB2312" w:hint="eastAsia"/>
          <w:kern w:val="0"/>
          <w:sz w:val="32"/>
          <w:szCs w:val="32"/>
        </w:rPr>
        <w:t>工信局</w:t>
      </w:r>
      <w:r w:rsidR="00D96CA5">
        <w:rPr>
          <w:rFonts w:ascii="仿宋_GB2312" w:eastAsia="仿宋_GB2312" w:hAnsi="仿宋_GB2312" w:cs="仿宋_GB2312" w:hint="eastAsia"/>
          <w:kern w:val="0"/>
          <w:sz w:val="32"/>
          <w:szCs w:val="32"/>
        </w:rPr>
        <w:t>企业服务</w:t>
      </w:r>
      <w:r w:rsidR="00A17633" w:rsidRPr="00D961EB">
        <w:rPr>
          <w:rFonts w:ascii="仿宋_GB2312" w:eastAsia="仿宋_GB2312" w:hAnsi="仿宋_GB2312" w:cs="仿宋_GB2312" w:hint="eastAsia"/>
          <w:kern w:val="0"/>
          <w:sz w:val="32"/>
          <w:szCs w:val="32"/>
        </w:rPr>
        <w:t>处。未经各地初审并盖章上报的材料，不予以受理。</w:t>
      </w:r>
    </w:p>
    <w:p w:rsidR="00B15D0A" w:rsidRPr="00D961EB" w:rsidRDefault="00A17633" w:rsidP="00341999">
      <w:pPr>
        <w:widowControl/>
        <w:shd w:val="clear" w:color="auto" w:fill="FFFFFF"/>
        <w:spacing w:line="600" w:lineRule="exact"/>
        <w:ind w:firstLineChars="150" w:firstLine="480"/>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联系人：</w:t>
      </w:r>
      <w:r w:rsidR="002C7808" w:rsidRPr="00D961EB">
        <w:rPr>
          <w:rFonts w:ascii="仿宋_GB2312" w:eastAsia="仿宋_GB2312" w:hAnsi="仿宋_GB2312" w:cs="仿宋_GB2312" w:hint="eastAsia"/>
          <w:kern w:val="0"/>
          <w:sz w:val="32"/>
          <w:szCs w:val="32"/>
        </w:rPr>
        <w:t>张青</w:t>
      </w:r>
      <w:r w:rsidRPr="00D961EB">
        <w:rPr>
          <w:rFonts w:ascii="仿宋_GB2312" w:eastAsia="仿宋_GB2312" w:hAnsi="仿宋_GB2312" w:cs="仿宋_GB2312" w:hint="eastAsia"/>
          <w:kern w:val="0"/>
          <w:sz w:val="32"/>
          <w:szCs w:val="32"/>
        </w:rPr>
        <w:t xml:space="preserve">     </w:t>
      </w:r>
    </w:p>
    <w:p w:rsidR="00B15D0A" w:rsidRPr="00D961EB" w:rsidRDefault="00A17633" w:rsidP="00341999">
      <w:pPr>
        <w:widowControl/>
        <w:shd w:val="clear" w:color="auto" w:fill="FFFFFF"/>
        <w:spacing w:line="600" w:lineRule="exact"/>
        <w:ind w:firstLineChars="150" w:firstLine="480"/>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联系电话：68616</w:t>
      </w:r>
      <w:r w:rsidR="002C7808" w:rsidRPr="00D961EB">
        <w:rPr>
          <w:rFonts w:ascii="仿宋_GB2312" w:eastAsia="仿宋_GB2312" w:hAnsi="仿宋_GB2312" w:cs="仿宋_GB2312" w:hint="eastAsia"/>
          <w:kern w:val="0"/>
          <w:sz w:val="32"/>
          <w:szCs w:val="32"/>
        </w:rPr>
        <w:t>317</w:t>
      </w:r>
    </w:p>
    <w:p w:rsidR="00B15D0A" w:rsidRPr="00D961EB" w:rsidRDefault="00A17633" w:rsidP="00341999">
      <w:pPr>
        <w:widowControl/>
        <w:shd w:val="clear" w:color="auto" w:fill="FFFFFF"/>
        <w:spacing w:line="600" w:lineRule="exact"/>
        <w:ind w:firstLineChars="150" w:firstLine="480"/>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电子邮箱：sz68615643@163.com.</w:t>
      </w:r>
    </w:p>
    <w:p w:rsidR="00B15D0A" w:rsidRDefault="00B15D0A" w:rsidP="00341999">
      <w:pPr>
        <w:widowControl/>
        <w:shd w:val="clear" w:color="auto" w:fill="FFFFFF"/>
        <w:spacing w:line="600" w:lineRule="exact"/>
        <w:jc w:val="left"/>
        <w:rPr>
          <w:rFonts w:ascii="仿宋_GB2312" w:eastAsia="仿宋_GB2312" w:hAnsi="仿宋_GB2312" w:cs="仿宋_GB2312"/>
          <w:kern w:val="0"/>
          <w:sz w:val="32"/>
          <w:szCs w:val="32"/>
        </w:rPr>
      </w:pPr>
    </w:p>
    <w:p w:rsidR="00CF1F97" w:rsidRDefault="00CF1F97" w:rsidP="00341999">
      <w:pPr>
        <w:widowControl/>
        <w:shd w:val="clear" w:color="auto" w:fill="FFFFFF"/>
        <w:spacing w:line="600" w:lineRule="exact"/>
        <w:jc w:val="left"/>
        <w:rPr>
          <w:rFonts w:ascii="仿宋_GB2312" w:eastAsia="仿宋_GB2312" w:hAnsi="仿宋_GB2312" w:cs="仿宋_GB2312"/>
          <w:kern w:val="0"/>
          <w:sz w:val="32"/>
          <w:szCs w:val="32"/>
        </w:rPr>
      </w:pPr>
    </w:p>
    <w:p w:rsidR="00CF1F97" w:rsidRDefault="00CF1F97" w:rsidP="00341999">
      <w:pPr>
        <w:widowControl/>
        <w:shd w:val="clear" w:color="auto" w:fill="FFFFFF"/>
        <w:spacing w:line="600" w:lineRule="exact"/>
        <w:jc w:val="left"/>
        <w:rPr>
          <w:rFonts w:ascii="仿宋_GB2312" w:eastAsia="仿宋_GB2312" w:hAnsi="仿宋_GB2312" w:cs="仿宋_GB2312"/>
          <w:kern w:val="0"/>
          <w:sz w:val="32"/>
          <w:szCs w:val="32"/>
        </w:rPr>
      </w:pPr>
    </w:p>
    <w:p w:rsidR="00CF1F97" w:rsidRDefault="00CF1F97" w:rsidP="00341999">
      <w:pPr>
        <w:widowControl/>
        <w:shd w:val="clear" w:color="auto" w:fill="FFFFFF"/>
        <w:spacing w:line="600" w:lineRule="exact"/>
        <w:jc w:val="left"/>
        <w:rPr>
          <w:rFonts w:ascii="仿宋_GB2312" w:eastAsia="仿宋_GB2312" w:hAnsi="仿宋_GB2312" w:cs="仿宋_GB2312"/>
          <w:kern w:val="0"/>
          <w:sz w:val="32"/>
          <w:szCs w:val="32"/>
        </w:rPr>
      </w:pPr>
    </w:p>
    <w:p w:rsidR="00D96CA5" w:rsidRPr="00D961EB" w:rsidRDefault="00D96CA5" w:rsidP="00341999">
      <w:pPr>
        <w:widowControl/>
        <w:shd w:val="clear" w:color="auto" w:fill="FFFFFF"/>
        <w:spacing w:line="600" w:lineRule="exact"/>
        <w:jc w:val="left"/>
        <w:rPr>
          <w:rFonts w:ascii="仿宋_GB2312" w:eastAsia="仿宋_GB2312" w:hAnsi="仿宋_GB2312" w:cs="仿宋_GB2312"/>
          <w:kern w:val="0"/>
          <w:sz w:val="32"/>
          <w:szCs w:val="32"/>
        </w:rPr>
      </w:pPr>
    </w:p>
    <w:p w:rsidR="00B15D0A" w:rsidRPr="00D961EB" w:rsidRDefault="00A17633" w:rsidP="00341999">
      <w:pPr>
        <w:widowControl/>
        <w:shd w:val="clear" w:color="auto" w:fill="FFFFFF"/>
        <w:spacing w:line="600" w:lineRule="exact"/>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附件：</w:t>
      </w:r>
      <w:r w:rsidR="002C7808" w:rsidRPr="00D961EB">
        <w:rPr>
          <w:rFonts w:ascii="仿宋_GB2312" w:eastAsia="仿宋_GB2312" w:hAnsi="仿宋_GB2312" w:cs="仿宋_GB2312" w:hint="eastAsia"/>
          <w:kern w:val="0"/>
          <w:sz w:val="32"/>
          <w:szCs w:val="32"/>
        </w:rPr>
        <w:t>1.2019</w:t>
      </w:r>
      <w:r w:rsidRPr="00D961EB">
        <w:rPr>
          <w:rFonts w:ascii="仿宋_GB2312" w:eastAsia="仿宋_GB2312" w:hAnsi="仿宋_GB2312" w:cs="仿宋_GB2312" w:hint="eastAsia"/>
          <w:kern w:val="0"/>
          <w:sz w:val="32"/>
          <w:szCs w:val="32"/>
        </w:rPr>
        <w:t>年苏州市</w:t>
      </w:r>
      <w:r w:rsidR="00DF789F">
        <w:rPr>
          <w:rFonts w:ascii="仿宋_GB2312" w:eastAsia="仿宋_GB2312" w:hAnsi="仿宋_GB2312" w:cs="仿宋_GB2312" w:hint="eastAsia"/>
          <w:kern w:val="0"/>
          <w:sz w:val="32"/>
          <w:szCs w:val="32"/>
        </w:rPr>
        <w:t>专精特新中小企业</w:t>
      </w:r>
      <w:r w:rsidRPr="00D961EB">
        <w:rPr>
          <w:rFonts w:ascii="仿宋_GB2312" w:eastAsia="仿宋_GB2312" w:hAnsi="仿宋_GB2312" w:cs="仿宋_GB2312" w:hint="eastAsia"/>
          <w:kern w:val="0"/>
          <w:sz w:val="32"/>
          <w:szCs w:val="32"/>
        </w:rPr>
        <w:t>申报表</w:t>
      </w:r>
    </w:p>
    <w:p w:rsidR="00B15D0A" w:rsidRPr="00D961EB" w:rsidRDefault="002C7808" w:rsidP="00B93D9C">
      <w:pPr>
        <w:widowControl/>
        <w:shd w:val="clear" w:color="auto" w:fill="FFFFFF"/>
        <w:spacing w:line="600" w:lineRule="exact"/>
        <w:ind w:firstLineChars="300" w:firstLine="960"/>
        <w:jc w:val="lef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2.2019</w:t>
      </w:r>
      <w:r w:rsidR="00A17633" w:rsidRPr="00D961EB">
        <w:rPr>
          <w:rFonts w:ascii="仿宋_GB2312" w:eastAsia="仿宋_GB2312" w:hAnsi="仿宋_GB2312" w:cs="仿宋_GB2312" w:hint="eastAsia"/>
          <w:kern w:val="0"/>
          <w:sz w:val="32"/>
          <w:szCs w:val="32"/>
        </w:rPr>
        <w:t>年苏州市</w:t>
      </w:r>
      <w:r w:rsidR="00DF789F">
        <w:rPr>
          <w:rFonts w:ascii="仿宋_GB2312" w:eastAsia="仿宋_GB2312" w:hAnsi="仿宋_GB2312" w:cs="仿宋_GB2312" w:hint="eastAsia"/>
          <w:kern w:val="0"/>
          <w:sz w:val="32"/>
          <w:szCs w:val="32"/>
        </w:rPr>
        <w:t>专精特新中小企业</w:t>
      </w:r>
      <w:r w:rsidR="00A17633" w:rsidRPr="00D961EB">
        <w:rPr>
          <w:rFonts w:ascii="仿宋_GB2312" w:eastAsia="仿宋_GB2312" w:hAnsi="仿宋_GB2312" w:cs="仿宋_GB2312" w:hint="eastAsia"/>
          <w:kern w:val="0"/>
          <w:sz w:val="32"/>
          <w:szCs w:val="32"/>
        </w:rPr>
        <w:t>申报汇总表</w:t>
      </w:r>
    </w:p>
    <w:p w:rsidR="00B15D0A" w:rsidRPr="00D961EB" w:rsidRDefault="00B93D9C" w:rsidP="00B93D9C">
      <w:pPr>
        <w:widowControl/>
        <w:shd w:val="clear" w:color="auto" w:fill="FFFFFF"/>
        <w:spacing w:line="486" w:lineRule="atLeast"/>
        <w:ind w:firstLineChars="300" w:firstLine="9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Pr="00092B2F">
        <w:rPr>
          <w:rFonts w:ascii="仿宋_GB2312" w:eastAsia="仿宋_GB2312" w:hAnsi="仿宋_GB2312" w:cs="仿宋_GB2312" w:hint="eastAsia"/>
          <w:kern w:val="0"/>
          <w:sz w:val="32"/>
          <w:szCs w:val="32"/>
        </w:rPr>
        <w:t>2019年苏州市</w:t>
      </w:r>
      <w:r w:rsidR="00DF789F">
        <w:rPr>
          <w:rFonts w:ascii="仿宋_GB2312" w:eastAsia="仿宋_GB2312" w:hAnsi="仿宋_GB2312" w:cs="仿宋_GB2312" w:hint="eastAsia"/>
          <w:kern w:val="0"/>
          <w:sz w:val="32"/>
          <w:szCs w:val="32"/>
        </w:rPr>
        <w:t>专精特新中小企业</w:t>
      </w:r>
      <w:r w:rsidRPr="00092B2F">
        <w:rPr>
          <w:rFonts w:ascii="仿宋_GB2312" w:eastAsia="仿宋_GB2312" w:hAnsi="仿宋_GB2312" w:cs="仿宋_GB2312" w:hint="eastAsia"/>
          <w:kern w:val="0"/>
          <w:sz w:val="32"/>
          <w:szCs w:val="32"/>
        </w:rPr>
        <w:t>计算表(</w:t>
      </w:r>
      <w:r w:rsidR="001C2CD3">
        <w:rPr>
          <w:rFonts w:ascii="仿宋_GB2312" w:eastAsia="仿宋_GB2312" w:hAnsi="仿宋_GB2312" w:cs="仿宋_GB2312" w:hint="eastAsia"/>
          <w:kern w:val="0"/>
          <w:sz w:val="32"/>
          <w:szCs w:val="32"/>
        </w:rPr>
        <w:t>EXCEL</w:t>
      </w:r>
      <w:r w:rsidRPr="00092B2F">
        <w:rPr>
          <w:rFonts w:ascii="仿宋_GB2312" w:eastAsia="仿宋_GB2312" w:hAnsi="仿宋_GB2312" w:cs="仿宋_GB2312" w:hint="eastAsia"/>
          <w:kern w:val="0"/>
          <w:sz w:val="32"/>
          <w:szCs w:val="32"/>
        </w:rPr>
        <w:t>版 )</w:t>
      </w:r>
    </w:p>
    <w:p w:rsidR="005F2460" w:rsidRDefault="005F2460" w:rsidP="002F4C45">
      <w:pPr>
        <w:widowControl/>
        <w:shd w:val="clear" w:color="auto" w:fill="FFFFFF"/>
        <w:spacing w:line="486" w:lineRule="atLeast"/>
        <w:ind w:firstLineChars="700" w:firstLine="2240"/>
        <w:jc w:val="right"/>
        <w:rPr>
          <w:rFonts w:ascii="仿宋_GB2312" w:eastAsia="仿宋_GB2312" w:hAnsi="仿宋_GB2312" w:cs="仿宋_GB2312"/>
          <w:kern w:val="0"/>
          <w:sz w:val="32"/>
          <w:szCs w:val="32"/>
        </w:rPr>
      </w:pPr>
    </w:p>
    <w:p w:rsidR="005F2460" w:rsidRDefault="005F2460" w:rsidP="002F4C45">
      <w:pPr>
        <w:widowControl/>
        <w:shd w:val="clear" w:color="auto" w:fill="FFFFFF"/>
        <w:spacing w:line="486" w:lineRule="atLeast"/>
        <w:ind w:firstLineChars="700" w:firstLine="2240"/>
        <w:jc w:val="right"/>
        <w:rPr>
          <w:rFonts w:ascii="仿宋_GB2312" w:eastAsia="仿宋_GB2312" w:hAnsi="仿宋_GB2312" w:cs="仿宋_GB2312"/>
          <w:kern w:val="0"/>
          <w:sz w:val="32"/>
          <w:szCs w:val="32"/>
        </w:rPr>
      </w:pPr>
    </w:p>
    <w:p w:rsidR="005F2460" w:rsidRDefault="005F2460" w:rsidP="002F4C45">
      <w:pPr>
        <w:widowControl/>
        <w:shd w:val="clear" w:color="auto" w:fill="FFFFFF"/>
        <w:spacing w:line="486" w:lineRule="atLeast"/>
        <w:ind w:firstLineChars="700" w:firstLine="2240"/>
        <w:jc w:val="right"/>
        <w:rPr>
          <w:rFonts w:ascii="仿宋_GB2312" w:eastAsia="仿宋_GB2312" w:hAnsi="仿宋_GB2312" w:cs="仿宋_GB2312"/>
          <w:kern w:val="0"/>
          <w:sz w:val="32"/>
          <w:szCs w:val="32"/>
        </w:rPr>
      </w:pPr>
    </w:p>
    <w:p w:rsidR="005F2460" w:rsidRDefault="005F2460" w:rsidP="002F4C45">
      <w:pPr>
        <w:widowControl/>
        <w:shd w:val="clear" w:color="auto" w:fill="FFFFFF"/>
        <w:spacing w:line="486" w:lineRule="atLeast"/>
        <w:ind w:firstLineChars="700" w:firstLine="2240"/>
        <w:jc w:val="right"/>
        <w:rPr>
          <w:rFonts w:ascii="仿宋_GB2312" w:eastAsia="仿宋_GB2312" w:hAnsi="仿宋_GB2312" w:cs="仿宋_GB2312"/>
          <w:kern w:val="0"/>
          <w:sz w:val="32"/>
          <w:szCs w:val="32"/>
        </w:rPr>
      </w:pPr>
    </w:p>
    <w:p w:rsidR="005F2460" w:rsidRDefault="005F2460" w:rsidP="002F4C45">
      <w:pPr>
        <w:widowControl/>
        <w:shd w:val="clear" w:color="auto" w:fill="FFFFFF"/>
        <w:spacing w:line="486" w:lineRule="atLeast"/>
        <w:ind w:firstLineChars="700" w:firstLine="2240"/>
        <w:jc w:val="right"/>
        <w:rPr>
          <w:rFonts w:ascii="仿宋_GB2312" w:eastAsia="仿宋_GB2312" w:hAnsi="仿宋_GB2312" w:cs="仿宋_GB2312"/>
          <w:kern w:val="0"/>
          <w:sz w:val="32"/>
          <w:szCs w:val="32"/>
        </w:rPr>
      </w:pPr>
    </w:p>
    <w:p w:rsidR="005F2460" w:rsidRDefault="005F2460" w:rsidP="002F4C45">
      <w:pPr>
        <w:widowControl/>
        <w:shd w:val="clear" w:color="auto" w:fill="FFFFFF"/>
        <w:spacing w:line="486" w:lineRule="atLeast"/>
        <w:ind w:firstLineChars="700" w:firstLine="2240"/>
        <w:jc w:val="right"/>
        <w:rPr>
          <w:rFonts w:ascii="仿宋_GB2312" w:eastAsia="仿宋_GB2312" w:hAnsi="仿宋_GB2312" w:cs="仿宋_GB2312"/>
          <w:kern w:val="0"/>
          <w:sz w:val="32"/>
          <w:szCs w:val="32"/>
        </w:rPr>
      </w:pPr>
    </w:p>
    <w:p w:rsidR="005F2460" w:rsidRDefault="005F2460" w:rsidP="002F4C45">
      <w:pPr>
        <w:widowControl/>
        <w:shd w:val="clear" w:color="auto" w:fill="FFFFFF"/>
        <w:spacing w:line="486" w:lineRule="atLeast"/>
        <w:ind w:firstLineChars="700" w:firstLine="2240"/>
        <w:jc w:val="right"/>
        <w:rPr>
          <w:rFonts w:ascii="仿宋_GB2312" w:eastAsia="仿宋_GB2312" w:hAnsi="仿宋_GB2312" w:cs="仿宋_GB2312"/>
          <w:kern w:val="0"/>
          <w:sz w:val="32"/>
          <w:szCs w:val="32"/>
        </w:rPr>
      </w:pPr>
    </w:p>
    <w:p w:rsidR="005F2460" w:rsidRDefault="005F2460" w:rsidP="002F4C45">
      <w:pPr>
        <w:widowControl/>
        <w:shd w:val="clear" w:color="auto" w:fill="FFFFFF"/>
        <w:spacing w:line="486" w:lineRule="atLeast"/>
        <w:ind w:firstLineChars="700" w:firstLine="2240"/>
        <w:jc w:val="right"/>
        <w:rPr>
          <w:rFonts w:ascii="仿宋_GB2312" w:eastAsia="仿宋_GB2312" w:hAnsi="仿宋_GB2312" w:cs="仿宋_GB2312"/>
          <w:kern w:val="0"/>
          <w:sz w:val="32"/>
          <w:szCs w:val="32"/>
        </w:rPr>
      </w:pPr>
    </w:p>
    <w:p w:rsidR="00B15D0A" w:rsidRPr="00D961EB" w:rsidRDefault="00A17633" w:rsidP="002F4C45">
      <w:pPr>
        <w:widowControl/>
        <w:shd w:val="clear" w:color="auto" w:fill="FFFFFF"/>
        <w:spacing w:line="486" w:lineRule="atLeast"/>
        <w:ind w:firstLineChars="700" w:firstLine="2240"/>
        <w:jc w:val="righ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苏州市</w:t>
      </w:r>
      <w:r w:rsidR="002C7808" w:rsidRPr="00D961EB">
        <w:rPr>
          <w:rFonts w:ascii="仿宋_GB2312" w:eastAsia="仿宋_GB2312" w:hAnsi="仿宋_GB2312" w:cs="仿宋_GB2312" w:hint="eastAsia"/>
          <w:kern w:val="0"/>
          <w:sz w:val="32"/>
          <w:szCs w:val="32"/>
        </w:rPr>
        <w:t>工业和信息化局</w:t>
      </w:r>
    </w:p>
    <w:p w:rsidR="00B15D0A" w:rsidRPr="00D961EB" w:rsidRDefault="002C7808" w:rsidP="005F2460">
      <w:pPr>
        <w:widowControl/>
        <w:shd w:val="clear" w:color="auto" w:fill="FFFFFF"/>
        <w:spacing w:line="486" w:lineRule="atLeast"/>
        <w:ind w:right="320" w:firstLineChars="900" w:firstLine="2880"/>
        <w:jc w:val="right"/>
        <w:rPr>
          <w:rFonts w:ascii="仿宋_GB2312" w:eastAsia="仿宋_GB2312" w:hAnsi="仿宋_GB2312" w:cs="仿宋_GB2312"/>
          <w:kern w:val="0"/>
          <w:sz w:val="32"/>
          <w:szCs w:val="32"/>
        </w:rPr>
      </w:pPr>
      <w:r w:rsidRPr="00D961EB">
        <w:rPr>
          <w:rFonts w:ascii="仿宋_GB2312" w:eastAsia="仿宋_GB2312" w:hAnsi="仿宋_GB2312" w:cs="仿宋_GB2312" w:hint="eastAsia"/>
          <w:kern w:val="0"/>
          <w:sz w:val="32"/>
          <w:szCs w:val="32"/>
        </w:rPr>
        <w:t>2019</w:t>
      </w:r>
      <w:r w:rsidR="00A17633" w:rsidRPr="00D961EB">
        <w:rPr>
          <w:rFonts w:ascii="仿宋_GB2312" w:eastAsia="仿宋_GB2312" w:hAnsi="仿宋_GB2312" w:cs="仿宋_GB2312" w:hint="eastAsia"/>
          <w:kern w:val="0"/>
          <w:sz w:val="32"/>
          <w:szCs w:val="32"/>
        </w:rPr>
        <w:t>年</w:t>
      </w:r>
      <w:r w:rsidR="00A1670A">
        <w:rPr>
          <w:rFonts w:ascii="仿宋_GB2312" w:eastAsia="仿宋_GB2312" w:hAnsi="仿宋_GB2312" w:cs="仿宋_GB2312" w:hint="eastAsia"/>
          <w:kern w:val="0"/>
          <w:sz w:val="32"/>
          <w:szCs w:val="32"/>
        </w:rPr>
        <w:t>10</w:t>
      </w:r>
      <w:r w:rsidR="00A17633" w:rsidRPr="00D961EB">
        <w:rPr>
          <w:rFonts w:ascii="仿宋_GB2312" w:eastAsia="仿宋_GB2312" w:hAnsi="仿宋_GB2312" w:cs="仿宋_GB2312" w:hint="eastAsia"/>
          <w:kern w:val="0"/>
          <w:sz w:val="32"/>
          <w:szCs w:val="32"/>
        </w:rPr>
        <w:t>月</w:t>
      </w:r>
      <w:r w:rsidR="00B93D9C">
        <w:rPr>
          <w:rFonts w:ascii="仿宋_GB2312" w:eastAsia="仿宋_GB2312" w:hAnsi="仿宋_GB2312" w:cs="仿宋_GB2312" w:hint="eastAsia"/>
          <w:kern w:val="0"/>
          <w:sz w:val="32"/>
          <w:szCs w:val="32"/>
        </w:rPr>
        <w:t>12</w:t>
      </w:r>
      <w:r w:rsidR="00A17633" w:rsidRPr="00D961EB">
        <w:rPr>
          <w:rFonts w:ascii="仿宋_GB2312" w:eastAsia="仿宋_GB2312" w:hAnsi="仿宋_GB2312" w:cs="仿宋_GB2312" w:hint="eastAsia"/>
          <w:kern w:val="0"/>
          <w:sz w:val="32"/>
          <w:szCs w:val="32"/>
        </w:rPr>
        <w:t>日</w:t>
      </w:r>
    </w:p>
    <w:sectPr w:rsidR="00B15D0A" w:rsidRPr="00D961EB" w:rsidSect="00D961EB">
      <w:footerReference w:type="default" r:id="rId9"/>
      <w:pgSz w:w="11906" w:h="16838"/>
      <w:pgMar w:top="2098" w:right="1474" w:bottom="1985"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83" w:rsidRDefault="002C0A83" w:rsidP="00B15D0A">
      <w:r>
        <w:separator/>
      </w:r>
    </w:p>
  </w:endnote>
  <w:endnote w:type="continuationSeparator" w:id="0">
    <w:p w:rsidR="002C0A83" w:rsidRDefault="002C0A83" w:rsidP="00B15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83" w:rsidRDefault="002A18AC">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C0A83" w:rsidRDefault="002A18AC">
                <w:pPr>
                  <w:pStyle w:val="a4"/>
                </w:pPr>
                <w:fldSimple w:instr=" PAGE  \* MERGEFORMAT ">
                  <w:r w:rsidR="00DF789F">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83" w:rsidRDefault="002C0A83" w:rsidP="00B15D0A">
      <w:r>
        <w:separator/>
      </w:r>
    </w:p>
  </w:footnote>
  <w:footnote w:type="continuationSeparator" w:id="0">
    <w:p w:rsidR="002C0A83" w:rsidRDefault="002C0A83" w:rsidP="00B15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9F4E64"/>
    <w:multiLevelType w:val="singleLevel"/>
    <w:tmpl w:val="CB9F4E64"/>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C88"/>
    <w:rsid w:val="00017C88"/>
    <w:rsid w:val="000318E8"/>
    <w:rsid w:val="0004668F"/>
    <w:rsid w:val="000476EC"/>
    <w:rsid w:val="00061CBB"/>
    <w:rsid w:val="00091136"/>
    <w:rsid w:val="00092B2F"/>
    <w:rsid w:val="000A1A3B"/>
    <w:rsid w:val="000A6D1B"/>
    <w:rsid w:val="000E2789"/>
    <w:rsid w:val="001109F7"/>
    <w:rsid w:val="001950D4"/>
    <w:rsid w:val="001A52EB"/>
    <w:rsid w:val="001B109E"/>
    <w:rsid w:val="001B18FB"/>
    <w:rsid w:val="001C2CD3"/>
    <w:rsid w:val="001F216B"/>
    <w:rsid w:val="002126D5"/>
    <w:rsid w:val="002162AB"/>
    <w:rsid w:val="0025380E"/>
    <w:rsid w:val="002545A2"/>
    <w:rsid w:val="00257059"/>
    <w:rsid w:val="002713D3"/>
    <w:rsid w:val="002A18AC"/>
    <w:rsid w:val="002A534B"/>
    <w:rsid w:val="002A7E16"/>
    <w:rsid w:val="002C0A83"/>
    <w:rsid w:val="002C7808"/>
    <w:rsid w:val="002D3D17"/>
    <w:rsid w:val="002F4C45"/>
    <w:rsid w:val="00302426"/>
    <w:rsid w:val="00315A91"/>
    <w:rsid w:val="00321C92"/>
    <w:rsid w:val="00325D41"/>
    <w:rsid w:val="00341978"/>
    <w:rsid w:val="00341999"/>
    <w:rsid w:val="00385DEA"/>
    <w:rsid w:val="00394766"/>
    <w:rsid w:val="003D139E"/>
    <w:rsid w:val="003D43D8"/>
    <w:rsid w:val="00432E73"/>
    <w:rsid w:val="0044138C"/>
    <w:rsid w:val="00450481"/>
    <w:rsid w:val="00452624"/>
    <w:rsid w:val="004645FC"/>
    <w:rsid w:val="00497FC5"/>
    <w:rsid w:val="004B342C"/>
    <w:rsid w:val="004E756E"/>
    <w:rsid w:val="004E7979"/>
    <w:rsid w:val="004F425A"/>
    <w:rsid w:val="00511FD7"/>
    <w:rsid w:val="005457F6"/>
    <w:rsid w:val="00574525"/>
    <w:rsid w:val="00576671"/>
    <w:rsid w:val="005A23EB"/>
    <w:rsid w:val="005A314B"/>
    <w:rsid w:val="005C6F6F"/>
    <w:rsid w:val="005F2460"/>
    <w:rsid w:val="006265E0"/>
    <w:rsid w:val="0062696D"/>
    <w:rsid w:val="00650BFC"/>
    <w:rsid w:val="00675130"/>
    <w:rsid w:val="006A0250"/>
    <w:rsid w:val="006F6AD4"/>
    <w:rsid w:val="00723DC8"/>
    <w:rsid w:val="007255A5"/>
    <w:rsid w:val="007642F4"/>
    <w:rsid w:val="007B3331"/>
    <w:rsid w:val="007D6C7F"/>
    <w:rsid w:val="007E1F99"/>
    <w:rsid w:val="007E6665"/>
    <w:rsid w:val="00800A9F"/>
    <w:rsid w:val="00836B1B"/>
    <w:rsid w:val="008E26F2"/>
    <w:rsid w:val="00905F6B"/>
    <w:rsid w:val="00931489"/>
    <w:rsid w:val="0093623B"/>
    <w:rsid w:val="00957A19"/>
    <w:rsid w:val="00963373"/>
    <w:rsid w:val="0096589F"/>
    <w:rsid w:val="00974669"/>
    <w:rsid w:val="00982DEC"/>
    <w:rsid w:val="009B0F0E"/>
    <w:rsid w:val="009C6363"/>
    <w:rsid w:val="009F22DF"/>
    <w:rsid w:val="00A1670A"/>
    <w:rsid w:val="00A16775"/>
    <w:rsid w:val="00A16B40"/>
    <w:rsid w:val="00A17633"/>
    <w:rsid w:val="00A25618"/>
    <w:rsid w:val="00A6361D"/>
    <w:rsid w:val="00A92BD1"/>
    <w:rsid w:val="00AA27DB"/>
    <w:rsid w:val="00B15D0A"/>
    <w:rsid w:val="00B774CD"/>
    <w:rsid w:val="00B93D9C"/>
    <w:rsid w:val="00BA7E33"/>
    <w:rsid w:val="00BC0760"/>
    <w:rsid w:val="00BE4957"/>
    <w:rsid w:val="00BE6440"/>
    <w:rsid w:val="00BF55CF"/>
    <w:rsid w:val="00C21B5A"/>
    <w:rsid w:val="00C35E34"/>
    <w:rsid w:val="00C42C6B"/>
    <w:rsid w:val="00C72797"/>
    <w:rsid w:val="00CA4822"/>
    <w:rsid w:val="00CB2FD5"/>
    <w:rsid w:val="00CC6779"/>
    <w:rsid w:val="00CD1016"/>
    <w:rsid w:val="00CD3B6A"/>
    <w:rsid w:val="00CE4B43"/>
    <w:rsid w:val="00CE58C2"/>
    <w:rsid w:val="00CF1F97"/>
    <w:rsid w:val="00CF4196"/>
    <w:rsid w:val="00D146A3"/>
    <w:rsid w:val="00D27DDB"/>
    <w:rsid w:val="00D52D68"/>
    <w:rsid w:val="00D83923"/>
    <w:rsid w:val="00D8427D"/>
    <w:rsid w:val="00D961EB"/>
    <w:rsid w:val="00D96CA5"/>
    <w:rsid w:val="00DB2D63"/>
    <w:rsid w:val="00DB5311"/>
    <w:rsid w:val="00DD2D6D"/>
    <w:rsid w:val="00DE7D4F"/>
    <w:rsid w:val="00DF789F"/>
    <w:rsid w:val="00E10F65"/>
    <w:rsid w:val="00E278F4"/>
    <w:rsid w:val="00E53FF2"/>
    <w:rsid w:val="00E61081"/>
    <w:rsid w:val="00E65348"/>
    <w:rsid w:val="00E65B22"/>
    <w:rsid w:val="00E70FE3"/>
    <w:rsid w:val="00E91214"/>
    <w:rsid w:val="00EC16C6"/>
    <w:rsid w:val="00EC581B"/>
    <w:rsid w:val="00EE56E3"/>
    <w:rsid w:val="00EE6249"/>
    <w:rsid w:val="00F27372"/>
    <w:rsid w:val="00F61573"/>
    <w:rsid w:val="00F715EF"/>
    <w:rsid w:val="00F763F9"/>
    <w:rsid w:val="00F90FA2"/>
    <w:rsid w:val="00FB0A52"/>
    <w:rsid w:val="00FC7549"/>
    <w:rsid w:val="019E567E"/>
    <w:rsid w:val="039F11A9"/>
    <w:rsid w:val="0402310E"/>
    <w:rsid w:val="044044DF"/>
    <w:rsid w:val="052048FE"/>
    <w:rsid w:val="0589769F"/>
    <w:rsid w:val="061375D5"/>
    <w:rsid w:val="0699714E"/>
    <w:rsid w:val="0A524D0F"/>
    <w:rsid w:val="0AE12BE6"/>
    <w:rsid w:val="0D0D183B"/>
    <w:rsid w:val="0D0F36A9"/>
    <w:rsid w:val="0D326EB5"/>
    <w:rsid w:val="0FD80921"/>
    <w:rsid w:val="10C613DC"/>
    <w:rsid w:val="11EB43CE"/>
    <w:rsid w:val="123C117C"/>
    <w:rsid w:val="137E58AA"/>
    <w:rsid w:val="15305BB9"/>
    <w:rsid w:val="180011F0"/>
    <w:rsid w:val="19475C05"/>
    <w:rsid w:val="194C6897"/>
    <w:rsid w:val="199A5BDC"/>
    <w:rsid w:val="1DF56583"/>
    <w:rsid w:val="242E12DF"/>
    <w:rsid w:val="26AD25E7"/>
    <w:rsid w:val="27875DEE"/>
    <w:rsid w:val="2B0C6A21"/>
    <w:rsid w:val="2D146167"/>
    <w:rsid w:val="2E6E3135"/>
    <w:rsid w:val="311A16A1"/>
    <w:rsid w:val="31486AC7"/>
    <w:rsid w:val="333E6F6B"/>
    <w:rsid w:val="33642C04"/>
    <w:rsid w:val="33C4134D"/>
    <w:rsid w:val="34746A8F"/>
    <w:rsid w:val="351914F4"/>
    <w:rsid w:val="35492248"/>
    <w:rsid w:val="38122AB8"/>
    <w:rsid w:val="383946A6"/>
    <w:rsid w:val="38F76449"/>
    <w:rsid w:val="39FC4A41"/>
    <w:rsid w:val="3E056F92"/>
    <w:rsid w:val="400D248C"/>
    <w:rsid w:val="41376CF4"/>
    <w:rsid w:val="425F2521"/>
    <w:rsid w:val="448E7C2B"/>
    <w:rsid w:val="44D253F2"/>
    <w:rsid w:val="457D4B0D"/>
    <w:rsid w:val="458D699C"/>
    <w:rsid w:val="45B037BF"/>
    <w:rsid w:val="48811783"/>
    <w:rsid w:val="4B9173B4"/>
    <w:rsid w:val="4D5F3F5C"/>
    <w:rsid w:val="4FC470E7"/>
    <w:rsid w:val="4FF2559A"/>
    <w:rsid w:val="517C7841"/>
    <w:rsid w:val="54D93E83"/>
    <w:rsid w:val="55361780"/>
    <w:rsid w:val="566C6907"/>
    <w:rsid w:val="57CB639F"/>
    <w:rsid w:val="582C6D0B"/>
    <w:rsid w:val="590C3FF5"/>
    <w:rsid w:val="5B216E72"/>
    <w:rsid w:val="5B3D0F8B"/>
    <w:rsid w:val="5BC276D0"/>
    <w:rsid w:val="5CCB480D"/>
    <w:rsid w:val="5E156E8E"/>
    <w:rsid w:val="61A43821"/>
    <w:rsid w:val="61C03E9D"/>
    <w:rsid w:val="63805019"/>
    <w:rsid w:val="66512941"/>
    <w:rsid w:val="67955959"/>
    <w:rsid w:val="69E87A60"/>
    <w:rsid w:val="6BC50BD9"/>
    <w:rsid w:val="6D517968"/>
    <w:rsid w:val="6DA1626F"/>
    <w:rsid w:val="6E9A7135"/>
    <w:rsid w:val="71C42A1B"/>
    <w:rsid w:val="742E78F0"/>
    <w:rsid w:val="74790039"/>
    <w:rsid w:val="75F90187"/>
    <w:rsid w:val="775D7BCE"/>
    <w:rsid w:val="77C24109"/>
    <w:rsid w:val="78210633"/>
    <w:rsid w:val="78E44A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qFormat="1"/>
    <w:lsdException w:name="footer"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0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15D0A"/>
    <w:rPr>
      <w:sz w:val="18"/>
      <w:szCs w:val="18"/>
    </w:rPr>
  </w:style>
  <w:style w:type="paragraph" w:styleId="a4">
    <w:name w:val="footer"/>
    <w:basedOn w:val="a"/>
    <w:link w:val="Char0"/>
    <w:uiPriority w:val="99"/>
    <w:semiHidden/>
    <w:unhideWhenUsed/>
    <w:qFormat/>
    <w:rsid w:val="00B15D0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15D0A"/>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rsid w:val="00B15D0A"/>
    <w:pPr>
      <w:snapToGrid w:val="0"/>
      <w:jc w:val="left"/>
    </w:pPr>
    <w:rPr>
      <w:rFonts w:ascii="Times New Roman" w:eastAsia="宋体" w:hAnsi="Times New Roman" w:cs="Times New Roman"/>
      <w:sz w:val="18"/>
      <w:szCs w:val="20"/>
    </w:rPr>
  </w:style>
  <w:style w:type="paragraph" w:styleId="a7">
    <w:name w:val="Normal (Web)"/>
    <w:basedOn w:val="a"/>
    <w:uiPriority w:val="99"/>
    <w:unhideWhenUsed/>
    <w:qFormat/>
    <w:rsid w:val="00B15D0A"/>
    <w:pPr>
      <w:widowControl/>
      <w:spacing w:before="100" w:beforeAutospacing="1" w:after="100" w:afterAutospacing="1"/>
      <w:jc w:val="left"/>
    </w:pPr>
    <w:rPr>
      <w:rFonts w:ascii="宋体" w:eastAsia="宋体" w:hAnsi="宋体" w:cs="宋体"/>
      <w:kern w:val="0"/>
      <w:sz w:val="24"/>
      <w:szCs w:val="24"/>
    </w:rPr>
  </w:style>
  <w:style w:type="character" w:styleId="a8">
    <w:name w:val="footnote reference"/>
    <w:basedOn w:val="a0"/>
    <w:qFormat/>
    <w:rsid w:val="00B15D0A"/>
    <w:rPr>
      <w:rFonts w:ascii="Verdana" w:eastAsia="宋体" w:hAnsi="Verdana" w:cs="Verdana"/>
      <w:kern w:val="0"/>
      <w:sz w:val="20"/>
      <w:szCs w:val="20"/>
      <w:vertAlign w:val="superscript"/>
      <w:lang w:eastAsia="en-US"/>
    </w:rPr>
  </w:style>
  <w:style w:type="character" w:customStyle="1" w:styleId="Char1">
    <w:name w:val="页眉 Char"/>
    <w:basedOn w:val="a0"/>
    <w:link w:val="a5"/>
    <w:uiPriority w:val="99"/>
    <w:semiHidden/>
    <w:qFormat/>
    <w:rsid w:val="00B15D0A"/>
    <w:rPr>
      <w:sz w:val="18"/>
      <w:szCs w:val="18"/>
    </w:rPr>
  </w:style>
  <w:style w:type="character" w:customStyle="1" w:styleId="Char0">
    <w:name w:val="页脚 Char"/>
    <w:basedOn w:val="a0"/>
    <w:link w:val="a4"/>
    <w:uiPriority w:val="99"/>
    <w:semiHidden/>
    <w:qFormat/>
    <w:rsid w:val="00B15D0A"/>
    <w:rPr>
      <w:sz w:val="18"/>
      <w:szCs w:val="18"/>
    </w:rPr>
  </w:style>
  <w:style w:type="character" w:customStyle="1" w:styleId="Char2">
    <w:name w:val="脚注文本 Char"/>
    <w:basedOn w:val="a0"/>
    <w:link w:val="a6"/>
    <w:qFormat/>
    <w:rsid w:val="00B15D0A"/>
    <w:rPr>
      <w:rFonts w:ascii="Times New Roman" w:eastAsia="宋体" w:hAnsi="Times New Roman" w:cs="Times New Roman"/>
      <w:sz w:val="18"/>
      <w:szCs w:val="20"/>
    </w:rPr>
  </w:style>
  <w:style w:type="character" w:customStyle="1" w:styleId="Char">
    <w:name w:val="批注框文本 Char"/>
    <w:basedOn w:val="a0"/>
    <w:link w:val="a3"/>
    <w:uiPriority w:val="99"/>
    <w:semiHidden/>
    <w:qFormat/>
    <w:rsid w:val="00B15D0A"/>
    <w:rPr>
      <w:sz w:val="18"/>
      <w:szCs w:val="18"/>
    </w:rPr>
  </w:style>
  <w:style w:type="paragraph" w:styleId="a9">
    <w:name w:val="List Paragraph"/>
    <w:basedOn w:val="a"/>
    <w:uiPriority w:val="99"/>
    <w:unhideWhenUsed/>
    <w:rsid w:val="0034199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F92BA1-872A-4D50-9A1B-09C9388A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张青</cp:lastModifiedBy>
  <cp:revision>123</cp:revision>
  <cp:lastPrinted>2018-07-17T02:36:00Z</cp:lastPrinted>
  <dcterms:created xsi:type="dcterms:W3CDTF">2018-07-10T06:02:00Z</dcterms:created>
  <dcterms:modified xsi:type="dcterms:W3CDTF">2019-10-12T06:59:00Z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